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25D15" w14:textId="2D50AEF4" w:rsidR="008462BE" w:rsidRPr="004C6481" w:rsidRDefault="008462BE" w:rsidP="009E1719">
      <w:pPr>
        <w:rPr>
          <w:rFonts w:ascii="Times New Roman" w:eastAsia="Times New Roman" w:hAnsi="Times New Roman" w:cs="Times New Roman"/>
          <w:b/>
        </w:rPr>
      </w:pPr>
      <w:r w:rsidRPr="004C6481">
        <w:rPr>
          <w:rFonts w:ascii="Times New Roman" w:eastAsia="Times New Roman" w:hAnsi="Times New Roman" w:cs="Times New Roman"/>
          <w:b/>
        </w:rPr>
        <w:t>TRACY BALE, PH</w:t>
      </w:r>
      <w:r w:rsidR="00D45447">
        <w:rPr>
          <w:rFonts w:ascii="Times New Roman" w:eastAsia="Times New Roman" w:hAnsi="Times New Roman" w:cs="Times New Roman"/>
          <w:b/>
        </w:rPr>
        <w:t>.</w:t>
      </w:r>
      <w:r w:rsidRPr="004C6481">
        <w:rPr>
          <w:rFonts w:ascii="Times New Roman" w:eastAsia="Times New Roman" w:hAnsi="Times New Roman" w:cs="Times New Roman"/>
          <w:b/>
        </w:rPr>
        <w:t>D</w:t>
      </w:r>
      <w:r w:rsidR="00D45447">
        <w:rPr>
          <w:rFonts w:ascii="Times New Roman" w:eastAsia="Times New Roman" w:hAnsi="Times New Roman" w:cs="Times New Roman"/>
          <w:b/>
        </w:rPr>
        <w:t>.</w:t>
      </w:r>
    </w:p>
    <w:p w14:paraId="202684AA" w14:textId="2ED562B9" w:rsidR="008462BE" w:rsidRPr="004C6481" w:rsidRDefault="008462BE" w:rsidP="009E1719">
      <w:pPr>
        <w:rPr>
          <w:rFonts w:ascii="Times New Roman" w:eastAsia="Times New Roman" w:hAnsi="Times New Roman" w:cs="Times New Roman"/>
          <w:bCs/>
        </w:rPr>
      </w:pPr>
    </w:p>
    <w:p w14:paraId="4B390ED9" w14:textId="41D83ECF" w:rsidR="00F0798E" w:rsidRDefault="00F0798E" w:rsidP="00D45447">
      <w:pPr>
        <w:ind w:left="720" w:hanging="720"/>
        <w:rPr>
          <w:rFonts w:ascii="Times New Roman" w:hAnsi="Times New Roman" w:cs="Times New Roman"/>
          <w:color w:val="333333"/>
          <w:shd w:val="clear" w:color="auto" w:fill="FFFFFF"/>
        </w:rPr>
      </w:pPr>
      <w:r w:rsidRPr="004C6481">
        <w:rPr>
          <w:rFonts w:ascii="Times New Roman" w:hAnsi="Times New Roman" w:cs="Times New Roman"/>
          <w:color w:val="333333"/>
          <w:shd w:val="clear" w:color="auto" w:fill="FFFFFF"/>
        </w:rPr>
        <w:t>Chan, J. C., Nugent, B. M., &amp; Bale, T. L. (2018). Parental advisory: Maternal and paternal stress can impact offspring neurodevelopment. </w:t>
      </w:r>
      <w:r w:rsidRPr="004C6481">
        <w:rPr>
          <w:rFonts w:ascii="Times New Roman" w:hAnsi="Times New Roman" w:cs="Times New Roman"/>
          <w:i/>
          <w:iCs/>
          <w:color w:val="333333"/>
        </w:rPr>
        <w:t>Biological Psychiatry</w:t>
      </w:r>
      <w:r w:rsidRPr="004C6481">
        <w:rPr>
          <w:rFonts w:ascii="Times New Roman" w:hAnsi="Times New Roman" w:cs="Times New Roman"/>
          <w:color w:val="333333"/>
          <w:shd w:val="clear" w:color="auto" w:fill="FFFFFF"/>
        </w:rPr>
        <w:t>, </w:t>
      </w:r>
      <w:r w:rsidRPr="004C6481">
        <w:rPr>
          <w:rFonts w:ascii="Times New Roman" w:hAnsi="Times New Roman" w:cs="Times New Roman"/>
          <w:i/>
          <w:iCs/>
          <w:color w:val="333333"/>
        </w:rPr>
        <w:t>83</w:t>
      </w:r>
      <w:r w:rsidRPr="004C6481">
        <w:rPr>
          <w:rFonts w:ascii="Times New Roman" w:hAnsi="Times New Roman" w:cs="Times New Roman"/>
          <w:color w:val="333333"/>
          <w:shd w:val="clear" w:color="auto" w:fill="FFFFFF"/>
        </w:rPr>
        <w:t xml:space="preserve">(10), 886–894. </w:t>
      </w:r>
      <w:proofErr w:type="spellStart"/>
      <w:r w:rsidRPr="004C6481">
        <w:rPr>
          <w:rFonts w:ascii="Times New Roman" w:hAnsi="Times New Roman" w:cs="Times New Roman"/>
          <w:color w:val="333333"/>
          <w:shd w:val="clear" w:color="auto" w:fill="FFFFFF"/>
        </w:rPr>
        <w:t>doi</w:t>
      </w:r>
      <w:proofErr w:type="spellEnd"/>
      <w:r w:rsidRPr="004C6481">
        <w:rPr>
          <w:rFonts w:ascii="Times New Roman" w:hAnsi="Times New Roman" w:cs="Times New Roman"/>
          <w:color w:val="333333"/>
          <w:shd w:val="clear" w:color="auto" w:fill="FFFFFF"/>
        </w:rPr>
        <w:t>: 10.1016/j.biopsych.2017.10.005</w:t>
      </w:r>
      <w:r w:rsidR="00286C26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75DC5E0A" w14:textId="77777777" w:rsidR="009F65A0" w:rsidRPr="004C6481" w:rsidRDefault="009F65A0" w:rsidP="00D45447">
      <w:pPr>
        <w:ind w:left="720" w:hanging="720"/>
        <w:rPr>
          <w:rFonts w:ascii="Times New Roman" w:eastAsia="Times New Roman" w:hAnsi="Times New Roman" w:cs="Times New Roman"/>
          <w:bCs/>
        </w:rPr>
      </w:pPr>
    </w:p>
    <w:p w14:paraId="482A27E9" w14:textId="1FEE64E4" w:rsidR="009F65A0" w:rsidRPr="004C6481" w:rsidRDefault="009F65A0" w:rsidP="00D45447">
      <w:pPr>
        <w:ind w:left="720" w:hanging="720"/>
        <w:rPr>
          <w:rFonts w:ascii="Times New Roman" w:eastAsia="Times New Roman" w:hAnsi="Times New Roman" w:cs="Times New Roman"/>
          <w:bCs/>
        </w:rPr>
      </w:pPr>
      <w:r w:rsidRPr="004C6481">
        <w:rPr>
          <w:rFonts w:ascii="Times New Roman" w:eastAsia="Times New Roman" w:hAnsi="Times New Roman" w:cs="Times New Roman"/>
          <w:bCs/>
        </w:rPr>
        <w:t xml:space="preserve">Morgan, C. P., Chan, J. C., &amp; Bale, T. L. (2019). Driving the next generation: Paternal lifetime experiences transmitted via extracellular vesicles and their small RNA cargo. </w:t>
      </w:r>
      <w:r w:rsidRPr="004C6481">
        <w:rPr>
          <w:rFonts w:ascii="Times New Roman" w:eastAsia="Times New Roman" w:hAnsi="Times New Roman" w:cs="Times New Roman"/>
          <w:bCs/>
          <w:i/>
          <w:iCs/>
        </w:rPr>
        <w:t>Biological Psychiatry, 85</w:t>
      </w:r>
      <w:r w:rsidRPr="004C6481">
        <w:rPr>
          <w:rFonts w:ascii="Times New Roman" w:eastAsia="Times New Roman" w:hAnsi="Times New Roman" w:cs="Times New Roman"/>
          <w:bCs/>
        </w:rPr>
        <w:t xml:space="preserve">(2), 164–171. </w:t>
      </w:r>
      <w:proofErr w:type="spellStart"/>
      <w:r w:rsidRPr="004C6481">
        <w:rPr>
          <w:rFonts w:ascii="Times New Roman" w:eastAsia="Times New Roman" w:hAnsi="Times New Roman" w:cs="Times New Roman"/>
          <w:bCs/>
        </w:rPr>
        <w:t>doi</w:t>
      </w:r>
      <w:proofErr w:type="spellEnd"/>
      <w:r w:rsidRPr="004C6481">
        <w:rPr>
          <w:rFonts w:ascii="Times New Roman" w:eastAsia="Times New Roman" w:hAnsi="Times New Roman" w:cs="Times New Roman"/>
          <w:bCs/>
        </w:rPr>
        <w:t>: 10.1016/j.biopsych.2018.09.007</w:t>
      </w:r>
      <w:r w:rsidR="00286C26">
        <w:rPr>
          <w:rFonts w:ascii="Times New Roman" w:eastAsia="Times New Roman" w:hAnsi="Times New Roman" w:cs="Times New Roman"/>
          <w:bCs/>
        </w:rPr>
        <w:t>.</w:t>
      </w:r>
    </w:p>
    <w:p w14:paraId="558D3222" w14:textId="24C91539" w:rsidR="004C6481" w:rsidRDefault="004C6481" w:rsidP="00D45447">
      <w:pPr>
        <w:ind w:left="720" w:hanging="720"/>
        <w:rPr>
          <w:rFonts w:ascii="Times New Roman" w:eastAsia="Times New Roman" w:hAnsi="Times New Roman" w:cs="Times New Roman"/>
          <w:bCs/>
        </w:rPr>
      </w:pPr>
    </w:p>
    <w:p w14:paraId="51400180" w14:textId="17A14291" w:rsidR="004C6481" w:rsidRDefault="004C6481" w:rsidP="00D45447">
      <w:pPr>
        <w:ind w:left="720" w:hanging="720"/>
        <w:rPr>
          <w:rFonts w:ascii="Times New Roman" w:eastAsia="Times New Roman" w:hAnsi="Times New Roman" w:cs="Times New Roman"/>
          <w:bCs/>
        </w:rPr>
      </w:pPr>
      <w:r w:rsidRPr="004C6481">
        <w:rPr>
          <w:rFonts w:ascii="Times New Roman" w:eastAsia="Times New Roman" w:hAnsi="Times New Roman" w:cs="Times New Roman"/>
          <w:bCs/>
        </w:rPr>
        <w:t xml:space="preserve">Nugent, B. M., O’Donnell, C. M., Epperson, C. N., &amp; Bale, T. L. (2019). Placental H3K27me3 establishes female resilience to prenatal insults. </w:t>
      </w:r>
      <w:r w:rsidRPr="004C6481">
        <w:rPr>
          <w:rFonts w:ascii="Times New Roman" w:eastAsia="Times New Roman" w:hAnsi="Times New Roman" w:cs="Times New Roman"/>
          <w:bCs/>
          <w:i/>
          <w:iCs/>
        </w:rPr>
        <w:t>Nature Communications, 9</w:t>
      </w:r>
      <w:r w:rsidRPr="004C6481">
        <w:rPr>
          <w:rFonts w:ascii="Times New Roman" w:eastAsia="Times New Roman" w:hAnsi="Times New Roman" w:cs="Times New Roman"/>
          <w:bCs/>
        </w:rPr>
        <w:t xml:space="preserve">(1):2555. </w:t>
      </w:r>
      <w:proofErr w:type="spellStart"/>
      <w:r w:rsidRPr="004C6481">
        <w:rPr>
          <w:rFonts w:ascii="Times New Roman" w:eastAsia="Times New Roman" w:hAnsi="Times New Roman" w:cs="Times New Roman"/>
          <w:bCs/>
        </w:rPr>
        <w:t>doi</w:t>
      </w:r>
      <w:proofErr w:type="spellEnd"/>
      <w:r w:rsidRPr="004C6481">
        <w:rPr>
          <w:rFonts w:ascii="Times New Roman" w:eastAsia="Times New Roman" w:hAnsi="Times New Roman" w:cs="Times New Roman"/>
          <w:bCs/>
        </w:rPr>
        <w:t>:</w:t>
      </w:r>
      <w:r w:rsidR="00BE1107">
        <w:rPr>
          <w:rFonts w:ascii="Times New Roman" w:eastAsia="Times New Roman" w:hAnsi="Times New Roman" w:cs="Times New Roman"/>
          <w:bCs/>
        </w:rPr>
        <w:t xml:space="preserve"> </w:t>
      </w:r>
      <w:r w:rsidRPr="004C6481">
        <w:rPr>
          <w:rFonts w:ascii="Times New Roman" w:eastAsia="Times New Roman" w:hAnsi="Times New Roman" w:cs="Times New Roman"/>
          <w:bCs/>
        </w:rPr>
        <w:t>10.1038/s41467-018-04992-1</w:t>
      </w:r>
      <w:r w:rsidR="00286C26">
        <w:rPr>
          <w:rFonts w:ascii="Times New Roman" w:eastAsia="Times New Roman" w:hAnsi="Times New Roman" w:cs="Times New Roman"/>
          <w:bCs/>
        </w:rPr>
        <w:t>.</w:t>
      </w:r>
    </w:p>
    <w:p w14:paraId="2CFBE55F" w14:textId="77777777" w:rsidR="009F65A0" w:rsidRPr="004C6481" w:rsidRDefault="009F65A0" w:rsidP="00D45447">
      <w:pPr>
        <w:ind w:left="720" w:hanging="720"/>
        <w:rPr>
          <w:rFonts w:ascii="Times New Roman" w:eastAsia="Times New Roman" w:hAnsi="Times New Roman" w:cs="Times New Roman"/>
          <w:bCs/>
        </w:rPr>
      </w:pPr>
    </w:p>
    <w:p w14:paraId="25863B0C" w14:textId="20836FF2" w:rsidR="009F65A0" w:rsidRPr="004C6481" w:rsidRDefault="009F65A0" w:rsidP="00D45447">
      <w:pPr>
        <w:ind w:left="720" w:hanging="720"/>
        <w:rPr>
          <w:rFonts w:ascii="Times New Roman" w:eastAsia="Times New Roman" w:hAnsi="Times New Roman" w:cs="Times New Roman"/>
          <w:b/>
        </w:rPr>
      </w:pPr>
      <w:r w:rsidRPr="004C6481">
        <w:rPr>
          <w:rFonts w:ascii="Times New Roman" w:hAnsi="Times New Roman" w:cs="Times New Roman"/>
          <w:color w:val="333333"/>
          <w:shd w:val="clear" w:color="auto" w:fill="FFFFFF"/>
        </w:rPr>
        <w:t>Rodgers, A. B., &amp; Bale, T. L. (2015). Germ cell origins of posttraumatic stress disorder risk: The transgenerational impact of parental stress experience. </w:t>
      </w:r>
      <w:r w:rsidRPr="004C6481">
        <w:rPr>
          <w:rFonts w:ascii="Times New Roman" w:hAnsi="Times New Roman" w:cs="Times New Roman"/>
          <w:i/>
          <w:iCs/>
          <w:color w:val="333333"/>
        </w:rPr>
        <w:t>Biological Psychiatry</w:t>
      </w:r>
      <w:r w:rsidRPr="004C6481">
        <w:rPr>
          <w:rFonts w:ascii="Times New Roman" w:hAnsi="Times New Roman" w:cs="Times New Roman"/>
          <w:color w:val="333333"/>
          <w:shd w:val="clear" w:color="auto" w:fill="FFFFFF"/>
        </w:rPr>
        <w:t>, </w:t>
      </w:r>
      <w:r w:rsidRPr="004C6481">
        <w:rPr>
          <w:rFonts w:ascii="Times New Roman" w:hAnsi="Times New Roman" w:cs="Times New Roman"/>
          <w:i/>
          <w:iCs/>
          <w:color w:val="333333"/>
        </w:rPr>
        <w:t>78</w:t>
      </w:r>
      <w:r w:rsidRPr="004C6481">
        <w:rPr>
          <w:rFonts w:ascii="Times New Roman" w:hAnsi="Times New Roman" w:cs="Times New Roman"/>
          <w:color w:val="333333"/>
          <w:shd w:val="clear" w:color="auto" w:fill="FFFFFF"/>
        </w:rPr>
        <w:t xml:space="preserve">(5), 307–314. </w:t>
      </w:r>
      <w:proofErr w:type="spellStart"/>
      <w:r w:rsidRPr="004C6481">
        <w:rPr>
          <w:rFonts w:ascii="Times New Roman" w:hAnsi="Times New Roman" w:cs="Times New Roman"/>
          <w:color w:val="333333"/>
          <w:shd w:val="clear" w:color="auto" w:fill="FFFFFF"/>
        </w:rPr>
        <w:t>doi</w:t>
      </w:r>
      <w:proofErr w:type="spellEnd"/>
      <w:r w:rsidRPr="004C6481">
        <w:rPr>
          <w:rFonts w:ascii="Times New Roman" w:hAnsi="Times New Roman" w:cs="Times New Roman"/>
          <w:color w:val="333333"/>
          <w:shd w:val="clear" w:color="auto" w:fill="FFFFFF"/>
        </w:rPr>
        <w:t>: 10.1016/j.biopsych.2015.03.018</w:t>
      </w:r>
      <w:r w:rsidR="00286C26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59328BE8" w14:textId="184E26CD" w:rsidR="00A55286" w:rsidRDefault="00A55286" w:rsidP="00D45447">
      <w:pPr>
        <w:ind w:left="720" w:hanging="720"/>
        <w:rPr>
          <w:rFonts w:ascii="Times New Roman" w:eastAsia="Times New Roman" w:hAnsi="Times New Roman" w:cs="Times New Roman"/>
          <w:b/>
        </w:rPr>
      </w:pPr>
    </w:p>
    <w:p w14:paraId="4E985DD7" w14:textId="59432957" w:rsidR="00532280" w:rsidRPr="002863B3" w:rsidRDefault="00B94E46" w:rsidP="002863B3">
      <w:pPr>
        <w:ind w:left="720" w:hanging="720"/>
        <w:rPr>
          <w:rFonts w:ascii="Times New Roman" w:hAnsi="Times New Roman" w:cs="Times New Roman"/>
          <w:color w:val="333333"/>
          <w:shd w:val="clear" w:color="auto" w:fill="FFFFFF"/>
        </w:rPr>
      </w:pPr>
      <w:r w:rsidRPr="00B94E46">
        <w:rPr>
          <w:rFonts w:ascii="Times New Roman" w:hAnsi="Times New Roman" w:cs="Times New Roman"/>
          <w:color w:val="333333"/>
          <w:shd w:val="clear" w:color="auto" w:fill="FFFFFF"/>
        </w:rPr>
        <w:t>Rodgers, A. B., Morgan, C. P., Leu, N. A., &amp; Bale, T. L. (2015). Transgenerational epigenetic programming via sperm microRNA recapitulates effects of paternal stress. </w:t>
      </w:r>
      <w:r w:rsidRPr="00B94E46">
        <w:rPr>
          <w:rFonts w:ascii="Times New Roman" w:hAnsi="Times New Roman" w:cs="Times New Roman"/>
          <w:i/>
          <w:iCs/>
          <w:color w:val="333333"/>
        </w:rPr>
        <w:t>Proceedings of the National Academy of Sciences</w:t>
      </w:r>
      <w:r w:rsidRPr="00B94E46">
        <w:rPr>
          <w:rFonts w:ascii="Times New Roman" w:hAnsi="Times New Roman" w:cs="Times New Roman"/>
          <w:color w:val="333333"/>
          <w:shd w:val="clear" w:color="auto" w:fill="FFFFFF"/>
        </w:rPr>
        <w:t>, </w:t>
      </w:r>
      <w:r w:rsidRPr="00B94E46">
        <w:rPr>
          <w:rFonts w:ascii="Times New Roman" w:hAnsi="Times New Roman" w:cs="Times New Roman"/>
          <w:i/>
          <w:iCs/>
          <w:color w:val="333333"/>
        </w:rPr>
        <w:t>112</w:t>
      </w:r>
      <w:r w:rsidRPr="00B94E46">
        <w:rPr>
          <w:rFonts w:ascii="Times New Roman" w:hAnsi="Times New Roman" w:cs="Times New Roman"/>
          <w:color w:val="333333"/>
          <w:shd w:val="clear" w:color="auto" w:fill="FFFFFF"/>
        </w:rPr>
        <w:t xml:space="preserve">(44), 13699–13704. </w:t>
      </w:r>
      <w:proofErr w:type="spellStart"/>
      <w:r w:rsidRPr="00B94E46">
        <w:rPr>
          <w:rFonts w:ascii="Times New Roman" w:hAnsi="Times New Roman" w:cs="Times New Roman"/>
          <w:color w:val="333333"/>
          <w:shd w:val="clear" w:color="auto" w:fill="FFFFFF"/>
        </w:rPr>
        <w:t>doi</w:t>
      </w:r>
      <w:proofErr w:type="spellEnd"/>
      <w:r w:rsidRPr="00B94E46">
        <w:rPr>
          <w:rFonts w:ascii="Times New Roman" w:hAnsi="Times New Roman" w:cs="Times New Roman"/>
          <w:color w:val="333333"/>
          <w:shd w:val="clear" w:color="auto" w:fill="FFFFFF"/>
        </w:rPr>
        <w:t>: 10.1073/pnas.1508347112</w:t>
      </w:r>
      <w:r w:rsidR="00286C26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0969CB15" w14:textId="77777777" w:rsidR="009F65A0" w:rsidRPr="00B94E46" w:rsidRDefault="009F65A0" w:rsidP="00A55286">
      <w:pPr>
        <w:rPr>
          <w:rFonts w:ascii="Times New Roman" w:eastAsia="Times New Roman" w:hAnsi="Times New Roman" w:cs="Times New Roman"/>
        </w:rPr>
      </w:pPr>
    </w:p>
    <w:p w14:paraId="62293490" w14:textId="103956D6" w:rsidR="009E2094" w:rsidRDefault="008462BE" w:rsidP="009E1719">
      <w:pPr>
        <w:rPr>
          <w:rFonts w:ascii="Times New Roman" w:eastAsia="Times New Roman" w:hAnsi="Times New Roman" w:cs="Times New Roman"/>
          <w:bCs/>
        </w:rPr>
      </w:pPr>
      <w:r w:rsidRPr="008462BE">
        <w:rPr>
          <w:rFonts w:ascii="Times New Roman" w:eastAsia="Times New Roman" w:hAnsi="Times New Roman" w:cs="Times New Roman"/>
          <w:b/>
        </w:rPr>
        <w:t>GUOPING FENG, PH</w:t>
      </w:r>
      <w:r w:rsidR="00D45447">
        <w:rPr>
          <w:rFonts w:ascii="Times New Roman" w:eastAsia="Times New Roman" w:hAnsi="Times New Roman" w:cs="Times New Roman"/>
          <w:b/>
        </w:rPr>
        <w:t>.</w:t>
      </w:r>
      <w:r w:rsidRPr="008462BE">
        <w:rPr>
          <w:rFonts w:ascii="Times New Roman" w:eastAsia="Times New Roman" w:hAnsi="Times New Roman" w:cs="Times New Roman"/>
          <w:b/>
        </w:rPr>
        <w:t>D</w:t>
      </w:r>
      <w:r w:rsidR="00D45447">
        <w:rPr>
          <w:rFonts w:ascii="Times New Roman" w:eastAsia="Times New Roman" w:hAnsi="Times New Roman" w:cs="Times New Roman"/>
          <w:b/>
        </w:rPr>
        <w:t>.</w:t>
      </w:r>
    </w:p>
    <w:p w14:paraId="05F3318D" w14:textId="4072D3EF" w:rsidR="00532B1F" w:rsidRPr="00532B1F" w:rsidRDefault="00532B1F" w:rsidP="00532B1F">
      <w:pPr>
        <w:pStyle w:val="NormalWeb"/>
        <w:ind w:left="567" w:hanging="567"/>
      </w:pPr>
      <w:r>
        <w:t xml:space="preserve">Li, Y., Lopez-Huerta, V. G., </w:t>
      </w:r>
      <w:proofErr w:type="spellStart"/>
      <w:r>
        <w:t>Adiconis</w:t>
      </w:r>
      <w:proofErr w:type="spellEnd"/>
      <w:r>
        <w:t xml:space="preserve">, X., </w:t>
      </w:r>
      <w:proofErr w:type="spellStart"/>
      <w:r>
        <w:t>Levandowski</w:t>
      </w:r>
      <w:proofErr w:type="spellEnd"/>
      <w:r>
        <w:t xml:space="preserve">, K., Choi, S., Simmons, S. K., . . . Feng, G. (2020). Distinct subnetworks of the thalamic reticular nucleus. </w:t>
      </w:r>
      <w:r>
        <w:rPr>
          <w:i/>
          <w:iCs/>
        </w:rPr>
        <w:t>Nature,</w:t>
      </w:r>
      <w:r>
        <w:t xml:space="preserve"> </w:t>
      </w:r>
      <w:r>
        <w:rPr>
          <w:i/>
          <w:iCs/>
        </w:rPr>
        <w:t>583</w:t>
      </w:r>
      <w:r>
        <w:t>(7818), 819-824. doi:10.1038/s41586-020-2504-5</w:t>
      </w:r>
    </w:p>
    <w:p w14:paraId="5E6F7F47" w14:textId="5CB424C3" w:rsidR="009E2094" w:rsidRDefault="009E2094" w:rsidP="00D45447">
      <w:pPr>
        <w:ind w:left="720" w:hanging="720"/>
        <w:rPr>
          <w:rFonts w:ascii="Times New Roman" w:eastAsia="Times New Roman" w:hAnsi="Times New Roman" w:cs="Times New Roman"/>
          <w:bCs/>
        </w:rPr>
      </w:pPr>
      <w:r w:rsidRPr="009E2094">
        <w:rPr>
          <w:rFonts w:ascii="Times New Roman" w:eastAsia="Times New Roman" w:hAnsi="Times New Roman" w:cs="Times New Roman"/>
          <w:bCs/>
        </w:rPr>
        <w:t xml:space="preserve">Mei, Y., Monteiro, P., Zhou, Y., Kim, J.-A., Gao, X., Fu, Z., &amp; Feng, G. (2016). Adult restoration of </w:t>
      </w:r>
      <w:r w:rsidRPr="009E2094">
        <w:rPr>
          <w:rFonts w:ascii="Times New Roman" w:eastAsia="Times New Roman" w:hAnsi="Times New Roman" w:cs="Times New Roman"/>
          <w:bCs/>
          <w:i/>
          <w:iCs/>
        </w:rPr>
        <w:t>Shank3</w:t>
      </w:r>
      <w:r w:rsidRPr="009E2094">
        <w:rPr>
          <w:rFonts w:ascii="Times New Roman" w:eastAsia="Times New Roman" w:hAnsi="Times New Roman" w:cs="Times New Roman"/>
          <w:bCs/>
        </w:rPr>
        <w:t xml:space="preserve"> expression rescues selective autistic-like phenotypes. </w:t>
      </w:r>
      <w:r w:rsidRPr="009E2094">
        <w:rPr>
          <w:rFonts w:ascii="Times New Roman" w:eastAsia="Times New Roman" w:hAnsi="Times New Roman" w:cs="Times New Roman"/>
          <w:bCs/>
          <w:i/>
          <w:iCs/>
        </w:rPr>
        <w:t>Nature, 530</w:t>
      </w:r>
      <w:r w:rsidRPr="009E2094">
        <w:rPr>
          <w:rFonts w:ascii="Times New Roman" w:eastAsia="Times New Roman" w:hAnsi="Times New Roman" w:cs="Times New Roman"/>
          <w:bCs/>
        </w:rPr>
        <w:t xml:space="preserve">(7591), 481–484. </w:t>
      </w:r>
      <w:proofErr w:type="spellStart"/>
      <w:r w:rsidRPr="009E2094">
        <w:rPr>
          <w:rFonts w:ascii="Times New Roman" w:eastAsia="Times New Roman" w:hAnsi="Times New Roman" w:cs="Times New Roman"/>
          <w:bCs/>
        </w:rPr>
        <w:t>doi</w:t>
      </w:r>
      <w:proofErr w:type="spellEnd"/>
      <w:r w:rsidRPr="009E2094">
        <w:rPr>
          <w:rFonts w:ascii="Times New Roman" w:eastAsia="Times New Roman" w:hAnsi="Times New Roman" w:cs="Times New Roman"/>
          <w:bCs/>
        </w:rPr>
        <w:t>: 10.1038/nature16971</w:t>
      </w:r>
      <w:r w:rsidR="00286C26">
        <w:rPr>
          <w:rFonts w:ascii="Times New Roman" w:eastAsia="Times New Roman" w:hAnsi="Times New Roman" w:cs="Times New Roman"/>
          <w:bCs/>
        </w:rPr>
        <w:t>.</w:t>
      </w:r>
    </w:p>
    <w:p w14:paraId="516A6637" w14:textId="77777777" w:rsidR="009F65A0" w:rsidRDefault="009F65A0" w:rsidP="00D45447">
      <w:pPr>
        <w:ind w:left="720" w:hanging="720"/>
        <w:rPr>
          <w:rFonts w:ascii="Times New Roman" w:eastAsia="Times New Roman" w:hAnsi="Times New Roman" w:cs="Times New Roman"/>
          <w:bCs/>
        </w:rPr>
      </w:pPr>
    </w:p>
    <w:p w14:paraId="79E01AE0" w14:textId="25425187" w:rsidR="009F65A0" w:rsidRPr="00532280" w:rsidRDefault="009F65A0" w:rsidP="00D45447">
      <w:pPr>
        <w:ind w:left="720" w:hanging="720"/>
        <w:rPr>
          <w:rFonts w:ascii="Times New Roman" w:eastAsia="Times New Roman" w:hAnsi="Times New Roman" w:cs="Times New Roman"/>
          <w:bCs/>
        </w:rPr>
      </w:pPr>
      <w:proofErr w:type="spellStart"/>
      <w:r w:rsidRPr="00BE1107">
        <w:rPr>
          <w:rFonts w:ascii="Times New Roman" w:eastAsia="Times New Roman" w:hAnsi="Times New Roman" w:cs="Times New Roman"/>
          <w:bCs/>
        </w:rPr>
        <w:t>Peça</w:t>
      </w:r>
      <w:proofErr w:type="spellEnd"/>
      <w:r w:rsidRPr="00BE1107">
        <w:rPr>
          <w:rFonts w:ascii="Times New Roman" w:eastAsia="Times New Roman" w:hAnsi="Times New Roman" w:cs="Times New Roman"/>
          <w:bCs/>
        </w:rPr>
        <w:t xml:space="preserve">, J., Feliciano, C., Ting, J. T., Wang, W., Wells, M. F., Venkatraman, T. N., … Feng, G. (2011). Shank3 mutant mice display autistic-like </w:t>
      </w:r>
      <w:proofErr w:type="spellStart"/>
      <w:r w:rsidRPr="00BE1107">
        <w:rPr>
          <w:rFonts w:ascii="Times New Roman" w:eastAsia="Times New Roman" w:hAnsi="Times New Roman" w:cs="Times New Roman"/>
          <w:bCs/>
        </w:rPr>
        <w:t>behaviours</w:t>
      </w:r>
      <w:proofErr w:type="spellEnd"/>
      <w:r w:rsidRPr="00BE1107">
        <w:rPr>
          <w:rFonts w:ascii="Times New Roman" w:eastAsia="Times New Roman" w:hAnsi="Times New Roman" w:cs="Times New Roman"/>
          <w:bCs/>
        </w:rPr>
        <w:t xml:space="preserve"> and striatal dysfunction. </w:t>
      </w:r>
      <w:r w:rsidRPr="00BE1107">
        <w:rPr>
          <w:rFonts w:ascii="Times New Roman" w:eastAsia="Times New Roman" w:hAnsi="Times New Roman" w:cs="Times New Roman"/>
          <w:bCs/>
          <w:i/>
          <w:iCs/>
        </w:rPr>
        <w:t>Nature, 472</w:t>
      </w:r>
      <w:r w:rsidRPr="00BE1107">
        <w:rPr>
          <w:rFonts w:ascii="Times New Roman" w:eastAsia="Times New Roman" w:hAnsi="Times New Roman" w:cs="Times New Roman"/>
          <w:bCs/>
        </w:rPr>
        <w:t xml:space="preserve">(7344), 437–442. </w:t>
      </w:r>
      <w:proofErr w:type="spellStart"/>
      <w:r w:rsidRPr="00BE1107">
        <w:rPr>
          <w:rFonts w:ascii="Times New Roman" w:eastAsia="Times New Roman" w:hAnsi="Times New Roman" w:cs="Times New Roman"/>
          <w:bCs/>
        </w:rPr>
        <w:t>doi</w:t>
      </w:r>
      <w:proofErr w:type="spellEnd"/>
      <w:r w:rsidRPr="00BE1107">
        <w:rPr>
          <w:rFonts w:ascii="Times New Roman" w:eastAsia="Times New Roman" w:hAnsi="Times New Roman" w:cs="Times New Roman"/>
          <w:bCs/>
        </w:rPr>
        <w:t>: 10.1038/nature09965</w:t>
      </w:r>
      <w:r w:rsidR="00286C26">
        <w:rPr>
          <w:rFonts w:ascii="Times New Roman" w:eastAsia="Times New Roman" w:hAnsi="Times New Roman" w:cs="Times New Roman"/>
          <w:bCs/>
        </w:rPr>
        <w:t>.</w:t>
      </w:r>
    </w:p>
    <w:p w14:paraId="01D102B3" w14:textId="4A613F01" w:rsidR="009E2094" w:rsidRDefault="009E2094" w:rsidP="00D45447">
      <w:pPr>
        <w:ind w:left="720" w:hanging="720"/>
        <w:rPr>
          <w:rFonts w:ascii="Times New Roman" w:eastAsia="Times New Roman" w:hAnsi="Times New Roman" w:cs="Times New Roman"/>
          <w:bCs/>
        </w:rPr>
      </w:pPr>
    </w:p>
    <w:p w14:paraId="5D3C6C05" w14:textId="2D0281FD" w:rsidR="009F65A0" w:rsidRDefault="009E2094" w:rsidP="00315668">
      <w:pPr>
        <w:ind w:left="720" w:hanging="720"/>
        <w:rPr>
          <w:rFonts w:ascii="Times New Roman" w:eastAsia="Times New Roman" w:hAnsi="Times New Roman" w:cs="Times New Roman"/>
          <w:bCs/>
        </w:rPr>
      </w:pPr>
      <w:r w:rsidRPr="009E2094">
        <w:rPr>
          <w:rFonts w:ascii="Times New Roman" w:eastAsia="Times New Roman" w:hAnsi="Times New Roman" w:cs="Times New Roman"/>
          <w:bCs/>
        </w:rPr>
        <w:t xml:space="preserve">Wells, M. F., </w:t>
      </w:r>
      <w:proofErr w:type="spellStart"/>
      <w:r w:rsidRPr="009E2094">
        <w:rPr>
          <w:rFonts w:ascii="Times New Roman" w:eastAsia="Times New Roman" w:hAnsi="Times New Roman" w:cs="Times New Roman"/>
          <w:bCs/>
        </w:rPr>
        <w:t>Wimmer</w:t>
      </w:r>
      <w:proofErr w:type="spellEnd"/>
      <w:r w:rsidRPr="009E2094">
        <w:rPr>
          <w:rFonts w:ascii="Times New Roman" w:eastAsia="Times New Roman" w:hAnsi="Times New Roman" w:cs="Times New Roman"/>
          <w:bCs/>
        </w:rPr>
        <w:t xml:space="preserve">, R. D., Schmitt, L. I., Feng, G., &amp; </w:t>
      </w:r>
      <w:proofErr w:type="spellStart"/>
      <w:r w:rsidRPr="009E2094">
        <w:rPr>
          <w:rFonts w:ascii="Times New Roman" w:eastAsia="Times New Roman" w:hAnsi="Times New Roman" w:cs="Times New Roman"/>
          <w:bCs/>
        </w:rPr>
        <w:t>Halassa</w:t>
      </w:r>
      <w:proofErr w:type="spellEnd"/>
      <w:r w:rsidRPr="009E2094">
        <w:rPr>
          <w:rFonts w:ascii="Times New Roman" w:eastAsia="Times New Roman" w:hAnsi="Times New Roman" w:cs="Times New Roman"/>
          <w:bCs/>
        </w:rPr>
        <w:t xml:space="preserve">, M. M. (2016). Thalamic reticular impairment underlies attention deficit in </w:t>
      </w:r>
      <w:r w:rsidRPr="009E2094">
        <w:rPr>
          <w:rFonts w:ascii="Times New Roman" w:eastAsia="Times New Roman" w:hAnsi="Times New Roman" w:cs="Times New Roman"/>
          <w:bCs/>
          <w:i/>
          <w:iCs/>
        </w:rPr>
        <w:t>Ptchd1</w:t>
      </w:r>
      <w:r w:rsidRPr="009E2094">
        <w:rPr>
          <w:rFonts w:ascii="Times New Roman" w:eastAsia="Times New Roman" w:hAnsi="Times New Roman" w:cs="Times New Roman"/>
          <w:bCs/>
          <w:vertAlign w:val="superscript"/>
        </w:rPr>
        <w:t>Y/−</w:t>
      </w:r>
      <w:r w:rsidRPr="009E2094">
        <w:rPr>
          <w:rFonts w:ascii="Times New Roman" w:eastAsia="Times New Roman" w:hAnsi="Times New Roman" w:cs="Times New Roman"/>
          <w:bCs/>
        </w:rPr>
        <w:t xml:space="preserve"> mice. </w:t>
      </w:r>
      <w:r w:rsidRPr="009E2094">
        <w:rPr>
          <w:rFonts w:ascii="Times New Roman" w:eastAsia="Times New Roman" w:hAnsi="Times New Roman" w:cs="Times New Roman"/>
          <w:bCs/>
          <w:i/>
          <w:iCs/>
        </w:rPr>
        <w:t>Nature, 532</w:t>
      </w:r>
      <w:r w:rsidRPr="009E2094">
        <w:rPr>
          <w:rFonts w:ascii="Times New Roman" w:eastAsia="Times New Roman" w:hAnsi="Times New Roman" w:cs="Times New Roman"/>
          <w:bCs/>
        </w:rPr>
        <w:t xml:space="preserve">(7597), 58–63. </w:t>
      </w:r>
      <w:proofErr w:type="spellStart"/>
      <w:r w:rsidRPr="009E2094">
        <w:rPr>
          <w:rFonts w:ascii="Times New Roman" w:eastAsia="Times New Roman" w:hAnsi="Times New Roman" w:cs="Times New Roman"/>
          <w:bCs/>
        </w:rPr>
        <w:t>doi</w:t>
      </w:r>
      <w:proofErr w:type="spellEnd"/>
      <w:r w:rsidRPr="009E2094">
        <w:rPr>
          <w:rFonts w:ascii="Times New Roman" w:eastAsia="Times New Roman" w:hAnsi="Times New Roman" w:cs="Times New Roman"/>
          <w:bCs/>
        </w:rPr>
        <w:t>: 10.1038/nature17427</w:t>
      </w:r>
      <w:r w:rsidR="00286C26">
        <w:rPr>
          <w:rFonts w:ascii="Times New Roman" w:eastAsia="Times New Roman" w:hAnsi="Times New Roman" w:cs="Times New Roman"/>
          <w:bCs/>
        </w:rPr>
        <w:t>.</w:t>
      </w:r>
    </w:p>
    <w:p w14:paraId="2A82FB82" w14:textId="77777777" w:rsidR="009F65A0" w:rsidRDefault="009F65A0" w:rsidP="00D45447">
      <w:pPr>
        <w:ind w:left="720" w:hanging="720"/>
        <w:rPr>
          <w:rFonts w:ascii="Times New Roman" w:eastAsia="Times New Roman" w:hAnsi="Times New Roman" w:cs="Times New Roman"/>
          <w:bCs/>
        </w:rPr>
      </w:pPr>
    </w:p>
    <w:p w14:paraId="7DF76C76" w14:textId="00D39D46" w:rsidR="009F65A0" w:rsidRDefault="009F65A0" w:rsidP="00D45447">
      <w:pPr>
        <w:ind w:left="720" w:hanging="720"/>
        <w:rPr>
          <w:rFonts w:ascii="Times New Roman" w:eastAsia="Times New Roman" w:hAnsi="Times New Roman" w:cs="Times New Roman"/>
          <w:bCs/>
        </w:rPr>
      </w:pPr>
      <w:r w:rsidRPr="00714C29">
        <w:rPr>
          <w:rFonts w:ascii="Times New Roman" w:eastAsia="Times New Roman" w:hAnsi="Times New Roman" w:cs="Times New Roman"/>
          <w:bCs/>
        </w:rPr>
        <w:t xml:space="preserve">Zhou, Y., Sharma, J., </w:t>
      </w:r>
      <w:proofErr w:type="spellStart"/>
      <w:r w:rsidRPr="00714C29">
        <w:rPr>
          <w:rFonts w:ascii="Times New Roman" w:eastAsia="Times New Roman" w:hAnsi="Times New Roman" w:cs="Times New Roman"/>
          <w:bCs/>
        </w:rPr>
        <w:t>Ke</w:t>
      </w:r>
      <w:proofErr w:type="spellEnd"/>
      <w:r w:rsidRPr="00714C29">
        <w:rPr>
          <w:rFonts w:ascii="Times New Roman" w:eastAsia="Times New Roman" w:hAnsi="Times New Roman" w:cs="Times New Roman"/>
          <w:bCs/>
        </w:rPr>
        <w:t xml:space="preserve">, Q., Landman, R., Yuan, J., Chen, H., … Yang, S. (2019). Atypical </w:t>
      </w:r>
      <w:proofErr w:type="spellStart"/>
      <w:r w:rsidRPr="00714C29">
        <w:rPr>
          <w:rFonts w:ascii="Times New Roman" w:eastAsia="Times New Roman" w:hAnsi="Times New Roman" w:cs="Times New Roman"/>
          <w:bCs/>
        </w:rPr>
        <w:t>behaviour</w:t>
      </w:r>
      <w:proofErr w:type="spellEnd"/>
      <w:r w:rsidRPr="00714C29">
        <w:rPr>
          <w:rFonts w:ascii="Times New Roman" w:eastAsia="Times New Roman" w:hAnsi="Times New Roman" w:cs="Times New Roman"/>
          <w:bCs/>
        </w:rPr>
        <w:t xml:space="preserve"> and connectivity in SHANK3-mutant macaques. </w:t>
      </w:r>
      <w:r w:rsidRPr="00714C29">
        <w:rPr>
          <w:rFonts w:ascii="Times New Roman" w:eastAsia="Times New Roman" w:hAnsi="Times New Roman" w:cs="Times New Roman"/>
          <w:bCs/>
          <w:i/>
          <w:iCs/>
        </w:rPr>
        <w:t>Nature, 570</w:t>
      </w:r>
      <w:r w:rsidRPr="00714C29">
        <w:rPr>
          <w:rFonts w:ascii="Times New Roman" w:eastAsia="Times New Roman" w:hAnsi="Times New Roman" w:cs="Times New Roman"/>
          <w:bCs/>
        </w:rPr>
        <w:t xml:space="preserve">(7761), 326–331. </w:t>
      </w:r>
      <w:proofErr w:type="spellStart"/>
      <w:r w:rsidRPr="00714C29">
        <w:rPr>
          <w:rFonts w:ascii="Times New Roman" w:eastAsia="Times New Roman" w:hAnsi="Times New Roman" w:cs="Times New Roman"/>
          <w:bCs/>
        </w:rPr>
        <w:t>doi</w:t>
      </w:r>
      <w:proofErr w:type="spellEnd"/>
      <w:r w:rsidRPr="00714C29">
        <w:rPr>
          <w:rFonts w:ascii="Times New Roman" w:eastAsia="Times New Roman" w:hAnsi="Times New Roman" w:cs="Times New Roman"/>
          <w:bCs/>
        </w:rPr>
        <w:t>: 10.1038/s41586-019-1278-0</w:t>
      </w:r>
      <w:r w:rsidR="00286C26">
        <w:rPr>
          <w:rFonts w:ascii="Times New Roman" w:eastAsia="Times New Roman" w:hAnsi="Times New Roman" w:cs="Times New Roman"/>
          <w:bCs/>
        </w:rPr>
        <w:t>.</w:t>
      </w:r>
    </w:p>
    <w:p w14:paraId="734BA51B" w14:textId="77777777" w:rsidR="00FC2556" w:rsidRDefault="00FC2556" w:rsidP="009E1719">
      <w:pPr>
        <w:rPr>
          <w:rFonts w:ascii="Times New Roman" w:eastAsia="Times New Roman" w:hAnsi="Times New Roman" w:cs="Times New Roman"/>
          <w:bCs/>
        </w:rPr>
      </w:pPr>
    </w:p>
    <w:p w14:paraId="70CFC4D0" w14:textId="77777777" w:rsidR="00315668" w:rsidRDefault="00315668" w:rsidP="009E1719">
      <w:pPr>
        <w:rPr>
          <w:rFonts w:ascii="Times New Roman" w:eastAsia="Times New Roman" w:hAnsi="Times New Roman" w:cs="Times New Roman"/>
          <w:b/>
        </w:rPr>
      </w:pPr>
    </w:p>
    <w:p w14:paraId="6B37E57A" w14:textId="54418673" w:rsidR="008462BE" w:rsidRDefault="008462BE" w:rsidP="009E1719">
      <w:pPr>
        <w:rPr>
          <w:rFonts w:ascii="Times New Roman" w:eastAsia="Times New Roman" w:hAnsi="Times New Roman" w:cs="Times New Roman"/>
          <w:bCs/>
        </w:rPr>
      </w:pPr>
      <w:r w:rsidRPr="008462BE">
        <w:rPr>
          <w:rFonts w:ascii="Times New Roman" w:eastAsia="Times New Roman" w:hAnsi="Times New Roman" w:cs="Times New Roman"/>
          <w:b/>
        </w:rPr>
        <w:lastRenderedPageBreak/>
        <w:t>JOSHUA GORDON, M</w:t>
      </w:r>
      <w:r w:rsidR="00D45447">
        <w:rPr>
          <w:rFonts w:ascii="Times New Roman" w:eastAsia="Times New Roman" w:hAnsi="Times New Roman" w:cs="Times New Roman"/>
          <w:b/>
        </w:rPr>
        <w:t>.</w:t>
      </w:r>
      <w:r w:rsidRPr="008462BE">
        <w:rPr>
          <w:rFonts w:ascii="Times New Roman" w:eastAsia="Times New Roman" w:hAnsi="Times New Roman" w:cs="Times New Roman"/>
          <w:b/>
        </w:rPr>
        <w:t>D</w:t>
      </w:r>
      <w:r w:rsidR="00D45447">
        <w:rPr>
          <w:rFonts w:ascii="Times New Roman" w:eastAsia="Times New Roman" w:hAnsi="Times New Roman" w:cs="Times New Roman"/>
          <w:b/>
        </w:rPr>
        <w:t>.</w:t>
      </w:r>
      <w:r w:rsidRPr="008462BE">
        <w:rPr>
          <w:rFonts w:ascii="Times New Roman" w:eastAsia="Times New Roman" w:hAnsi="Times New Roman" w:cs="Times New Roman"/>
          <w:b/>
        </w:rPr>
        <w:t>, PH</w:t>
      </w:r>
      <w:r w:rsidR="00D45447">
        <w:rPr>
          <w:rFonts w:ascii="Times New Roman" w:eastAsia="Times New Roman" w:hAnsi="Times New Roman" w:cs="Times New Roman"/>
          <w:b/>
        </w:rPr>
        <w:t>.</w:t>
      </w:r>
      <w:r w:rsidRPr="008462BE">
        <w:rPr>
          <w:rFonts w:ascii="Times New Roman" w:eastAsia="Times New Roman" w:hAnsi="Times New Roman" w:cs="Times New Roman"/>
          <w:b/>
        </w:rPr>
        <w:t>D</w:t>
      </w:r>
      <w:r w:rsidR="00D45447">
        <w:rPr>
          <w:rFonts w:ascii="Times New Roman" w:eastAsia="Times New Roman" w:hAnsi="Times New Roman" w:cs="Times New Roman"/>
          <w:b/>
        </w:rPr>
        <w:t>.</w:t>
      </w:r>
    </w:p>
    <w:p w14:paraId="769D2FFC" w14:textId="068FD7AC" w:rsidR="008462BE" w:rsidRDefault="008462BE" w:rsidP="008462BE">
      <w:pPr>
        <w:rPr>
          <w:rFonts w:ascii="Times New Roman" w:eastAsia="Times New Roman" w:hAnsi="Times New Roman" w:cs="Times New Roman"/>
          <w:bCs/>
        </w:rPr>
      </w:pPr>
    </w:p>
    <w:p w14:paraId="66E80881" w14:textId="2C1E2285" w:rsidR="00D45447" w:rsidRDefault="009F65A0" w:rsidP="00D1327F">
      <w:pPr>
        <w:ind w:left="720" w:hanging="720"/>
        <w:rPr>
          <w:rFonts w:ascii="Times New Roman" w:eastAsia="Times New Roman" w:hAnsi="Times New Roman" w:cs="Times New Roman"/>
          <w:bCs/>
        </w:rPr>
      </w:pPr>
      <w:r w:rsidRPr="002D0656">
        <w:rPr>
          <w:rFonts w:ascii="Times New Roman" w:eastAsia="Times New Roman" w:hAnsi="Times New Roman" w:cs="Times New Roman"/>
          <w:bCs/>
        </w:rPr>
        <w:t xml:space="preserve">Adhikari, A., </w:t>
      </w:r>
      <w:proofErr w:type="spellStart"/>
      <w:r w:rsidRPr="002D0656">
        <w:rPr>
          <w:rFonts w:ascii="Times New Roman" w:eastAsia="Times New Roman" w:hAnsi="Times New Roman" w:cs="Times New Roman"/>
          <w:bCs/>
        </w:rPr>
        <w:t>Topiwala</w:t>
      </w:r>
      <w:proofErr w:type="spellEnd"/>
      <w:r w:rsidRPr="002D0656">
        <w:rPr>
          <w:rFonts w:ascii="Times New Roman" w:eastAsia="Times New Roman" w:hAnsi="Times New Roman" w:cs="Times New Roman"/>
          <w:bCs/>
        </w:rPr>
        <w:t xml:space="preserve">, M. A., &amp; Gordon, J. A. (2011). Single units in the medial prefrontal cortex with anxiety-related firing patterns are preferentially influenced by ventral hippocampal activity. </w:t>
      </w:r>
      <w:r w:rsidRPr="002D0656">
        <w:rPr>
          <w:rFonts w:ascii="Times New Roman" w:eastAsia="Times New Roman" w:hAnsi="Times New Roman" w:cs="Times New Roman"/>
          <w:bCs/>
          <w:i/>
          <w:iCs/>
        </w:rPr>
        <w:t>Neuron, 71</w:t>
      </w:r>
      <w:r w:rsidRPr="002D0656">
        <w:rPr>
          <w:rFonts w:ascii="Times New Roman" w:eastAsia="Times New Roman" w:hAnsi="Times New Roman" w:cs="Times New Roman"/>
          <w:bCs/>
        </w:rPr>
        <w:t xml:space="preserve">(5), 898–910. </w:t>
      </w:r>
      <w:proofErr w:type="spellStart"/>
      <w:r w:rsidRPr="002D0656">
        <w:rPr>
          <w:rFonts w:ascii="Times New Roman" w:eastAsia="Times New Roman" w:hAnsi="Times New Roman" w:cs="Times New Roman"/>
          <w:bCs/>
        </w:rPr>
        <w:t>doi</w:t>
      </w:r>
      <w:proofErr w:type="spellEnd"/>
      <w:r w:rsidRPr="002D0656">
        <w:rPr>
          <w:rFonts w:ascii="Times New Roman" w:eastAsia="Times New Roman" w:hAnsi="Times New Roman" w:cs="Times New Roman"/>
          <w:bCs/>
        </w:rPr>
        <w:t>: 10.1016/j.neuron.2011.07.027</w:t>
      </w:r>
      <w:r w:rsidR="00286C26">
        <w:rPr>
          <w:rFonts w:ascii="Times New Roman" w:eastAsia="Times New Roman" w:hAnsi="Times New Roman" w:cs="Times New Roman"/>
          <w:bCs/>
        </w:rPr>
        <w:t>.</w:t>
      </w:r>
    </w:p>
    <w:p w14:paraId="620024C6" w14:textId="1B1F06CF" w:rsidR="00D45447" w:rsidRPr="00D1327F" w:rsidRDefault="00D1327F" w:rsidP="00D1327F">
      <w:pPr>
        <w:pStyle w:val="NormalWeb"/>
        <w:shd w:val="clear" w:color="auto" w:fill="FFFFFF"/>
        <w:ind w:left="720" w:hanging="72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Gordon, J. (2019). A hypothesis-based approach: the use of animals in mental health research. Retrieved from National Institute of Mental Health website: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7" w:history="1">
        <w:r>
          <w:rPr>
            <w:rStyle w:val="Hyperlink"/>
            <w:rFonts w:ascii="-webkit-standard" w:hAnsi="-webkit-standard"/>
            <w:color w:val="800080"/>
          </w:rPr>
          <w:t>https://www.nimh.nih.gov/about/director/messages/2019/a-hypothesis-based-approach-the-use-of-animals-in-mental-health-research.shtml</w:t>
        </w:r>
      </w:hyperlink>
    </w:p>
    <w:p w14:paraId="1E2E3BA0" w14:textId="4B894030" w:rsidR="00D45447" w:rsidRDefault="00D45447" w:rsidP="00D45447">
      <w:pPr>
        <w:ind w:left="720" w:hanging="720"/>
        <w:rPr>
          <w:rFonts w:ascii="Times New Roman" w:eastAsia="Times New Roman" w:hAnsi="Times New Roman" w:cs="Times New Roman"/>
          <w:bCs/>
        </w:rPr>
      </w:pPr>
      <w:r w:rsidRPr="00A07718">
        <w:rPr>
          <w:rFonts w:ascii="Times New Roman" w:eastAsia="Times New Roman" w:hAnsi="Times New Roman" w:cs="Times New Roman"/>
          <w:bCs/>
        </w:rPr>
        <w:t xml:space="preserve">Gordon, J. A. (2010). Testing the glutamate hypothesis of schizophrenia. </w:t>
      </w:r>
      <w:r w:rsidRPr="00A07718">
        <w:rPr>
          <w:rFonts w:ascii="Times New Roman" w:eastAsia="Times New Roman" w:hAnsi="Times New Roman" w:cs="Times New Roman"/>
          <w:bCs/>
          <w:i/>
          <w:iCs/>
        </w:rPr>
        <w:t>Nature Neuroscience, 13</w:t>
      </w:r>
      <w:r w:rsidRPr="00A07718">
        <w:rPr>
          <w:rFonts w:ascii="Times New Roman" w:eastAsia="Times New Roman" w:hAnsi="Times New Roman" w:cs="Times New Roman"/>
          <w:bCs/>
        </w:rPr>
        <w:t xml:space="preserve">(1), 2–4. </w:t>
      </w:r>
      <w:proofErr w:type="spellStart"/>
      <w:r w:rsidRPr="00A07718">
        <w:rPr>
          <w:rFonts w:ascii="Times New Roman" w:eastAsia="Times New Roman" w:hAnsi="Times New Roman" w:cs="Times New Roman"/>
          <w:bCs/>
        </w:rPr>
        <w:t>doi</w:t>
      </w:r>
      <w:proofErr w:type="spellEnd"/>
      <w:r w:rsidRPr="00A07718">
        <w:rPr>
          <w:rFonts w:ascii="Times New Roman" w:eastAsia="Times New Roman" w:hAnsi="Times New Roman" w:cs="Times New Roman"/>
          <w:bCs/>
        </w:rPr>
        <w:t>: 10.1038/nn0110-2</w:t>
      </w:r>
      <w:r w:rsidR="00286C26">
        <w:rPr>
          <w:rFonts w:ascii="Times New Roman" w:eastAsia="Times New Roman" w:hAnsi="Times New Roman" w:cs="Times New Roman"/>
          <w:bCs/>
        </w:rPr>
        <w:t>.</w:t>
      </w:r>
    </w:p>
    <w:p w14:paraId="660BE5EB" w14:textId="77777777" w:rsidR="009F65A0" w:rsidRDefault="009F65A0" w:rsidP="00D45447">
      <w:pPr>
        <w:ind w:left="720" w:hanging="720"/>
        <w:rPr>
          <w:rFonts w:ascii="Times New Roman" w:eastAsia="Times New Roman" w:hAnsi="Times New Roman" w:cs="Times New Roman"/>
          <w:bCs/>
        </w:rPr>
      </w:pPr>
    </w:p>
    <w:p w14:paraId="575184D9" w14:textId="24EFB431" w:rsidR="008462BE" w:rsidRDefault="009E2094" w:rsidP="00D45447">
      <w:pPr>
        <w:ind w:left="720" w:hanging="720"/>
        <w:rPr>
          <w:rFonts w:ascii="Times New Roman" w:eastAsia="Times New Roman" w:hAnsi="Times New Roman" w:cs="Times New Roman"/>
          <w:bCs/>
        </w:rPr>
      </w:pPr>
      <w:r w:rsidRPr="009E2094">
        <w:rPr>
          <w:rFonts w:ascii="Times New Roman" w:eastAsia="Times New Roman" w:hAnsi="Times New Roman" w:cs="Times New Roman"/>
          <w:bCs/>
        </w:rPr>
        <w:t>Padilla-</w:t>
      </w:r>
      <w:proofErr w:type="spellStart"/>
      <w:r w:rsidRPr="009E2094">
        <w:rPr>
          <w:rFonts w:ascii="Times New Roman" w:eastAsia="Times New Roman" w:hAnsi="Times New Roman" w:cs="Times New Roman"/>
          <w:bCs/>
        </w:rPr>
        <w:t>Coreano</w:t>
      </w:r>
      <w:proofErr w:type="spellEnd"/>
      <w:r>
        <w:rPr>
          <w:rFonts w:ascii="Times New Roman" w:eastAsia="Times New Roman" w:hAnsi="Times New Roman" w:cs="Times New Roman"/>
          <w:bCs/>
        </w:rPr>
        <w:t>,</w:t>
      </w:r>
      <w:r w:rsidRPr="009E2094">
        <w:rPr>
          <w:rFonts w:ascii="Times New Roman" w:eastAsia="Times New Roman" w:hAnsi="Times New Roman" w:cs="Times New Roman"/>
          <w:bCs/>
        </w:rPr>
        <w:t xml:space="preserve"> N</w:t>
      </w:r>
      <w:r>
        <w:rPr>
          <w:rFonts w:ascii="Times New Roman" w:eastAsia="Times New Roman" w:hAnsi="Times New Roman" w:cs="Times New Roman"/>
          <w:bCs/>
        </w:rPr>
        <w:t>.</w:t>
      </w:r>
      <w:r w:rsidRPr="009E2094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9E2094">
        <w:rPr>
          <w:rFonts w:ascii="Times New Roman" w:eastAsia="Times New Roman" w:hAnsi="Times New Roman" w:cs="Times New Roman"/>
          <w:bCs/>
        </w:rPr>
        <w:t>Canetta</w:t>
      </w:r>
      <w:proofErr w:type="spellEnd"/>
      <w:r w:rsidR="004E246C">
        <w:rPr>
          <w:rFonts w:ascii="Times New Roman" w:eastAsia="Times New Roman" w:hAnsi="Times New Roman" w:cs="Times New Roman"/>
          <w:bCs/>
        </w:rPr>
        <w:t>,</w:t>
      </w:r>
      <w:r w:rsidRPr="009E2094">
        <w:rPr>
          <w:rFonts w:ascii="Times New Roman" w:eastAsia="Times New Roman" w:hAnsi="Times New Roman" w:cs="Times New Roman"/>
          <w:bCs/>
        </w:rPr>
        <w:t xml:space="preserve"> S</w:t>
      </w:r>
      <w:r w:rsidR="004E246C">
        <w:rPr>
          <w:rFonts w:ascii="Times New Roman" w:eastAsia="Times New Roman" w:hAnsi="Times New Roman" w:cs="Times New Roman"/>
          <w:bCs/>
        </w:rPr>
        <w:t>.</w:t>
      </w:r>
      <w:r w:rsidRPr="009E2094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9E2094">
        <w:rPr>
          <w:rFonts w:ascii="Times New Roman" w:eastAsia="Times New Roman" w:hAnsi="Times New Roman" w:cs="Times New Roman"/>
          <w:bCs/>
        </w:rPr>
        <w:t>Mikofsky</w:t>
      </w:r>
      <w:proofErr w:type="spellEnd"/>
      <w:r w:rsidR="004E246C">
        <w:rPr>
          <w:rFonts w:ascii="Times New Roman" w:eastAsia="Times New Roman" w:hAnsi="Times New Roman" w:cs="Times New Roman"/>
          <w:bCs/>
        </w:rPr>
        <w:t>,</w:t>
      </w:r>
      <w:r w:rsidRPr="009E2094">
        <w:rPr>
          <w:rFonts w:ascii="Times New Roman" w:eastAsia="Times New Roman" w:hAnsi="Times New Roman" w:cs="Times New Roman"/>
          <w:bCs/>
        </w:rPr>
        <w:t xml:space="preserve"> R</w:t>
      </w:r>
      <w:r w:rsidR="004E246C">
        <w:rPr>
          <w:rFonts w:ascii="Times New Roman" w:eastAsia="Times New Roman" w:hAnsi="Times New Roman" w:cs="Times New Roman"/>
          <w:bCs/>
        </w:rPr>
        <w:t xml:space="preserve">. </w:t>
      </w:r>
      <w:r w:rsidRPr="009E2094">
        <w:rPr>
          <w:rFonts w:ascii="Times New Roman" w:eastAsia="Times New Roman" w:hAnsi="Times New Roman" w:cs="Times New Roman"/>
          <w:bCs/>
        </w:rPr>
        <w:t>M</w:t>
      </w:r>
      <w:r w:rsidR="004E246C">
        <w:rPr>
          <w:rFonts w:ascii="Times New Roman" w:eastAsia="Times New Roman" w:hAnsi="Times New Roman" w:cs="Times New Roman"/>
          <w:bCs/>
        </w:rPr>
        <w:t>.</w:t>
      </w:r>
      <w:r w:rsidRPr="009E2094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9E2094">
        <w:rPr>
          <w:rFonts w:ascii="Times New Roman" w:eastAsia="Times New Roman" w:hAnsi="Times New Roman" w:cs="Times New Roman"/>
          <w:bCs/>
        </w:rPr>
        <w:t>Alway</w:t>
      </w:r>
      <w:proofErr w:type="spellEnd"/>
      <w:r w:rsidR="004E246C">
        <w:rPr>
          <w:rFonts w:ascii="Times New Roman" w:eastAsia="Times New Roman" w:hAnsi="Times New Roman" w:cs="Times New Roman"/>
          <w:bCs/>
        </w:rPr>
        <w:t>,</w:t>
      </w:r>
      <w:r w:rsidRPr="009E2094">
        <w:rPr>
          <w:rFonts w:ascii="Times New Roman" w:eastAsia="Times New Roman" w:hAnsi="Times New Roman" w:cs="Times New Roman"/>
          <w:bCs/>
        </w:rPr>
        <w:t xml:space="preserve"> E</w:t>
      </w:r>
      <w:r w:rsidR="004E246C">
        <w:rPr>
          <w:rFonts w:ascii="Times New Roman" w:eastAsia="Times New Roman" w:hAnsi="Times New Roman" w:cs="Times New Roman"/>
          <w:bCs/>
        </w:rPr>
        <w:t>.</w:t>
      </w:r>
      <w:r w:rsidRPr="009E2094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9E2094">
        <w:rPr>
          <w:rFonts w:ascii="Times New Roman" w:eastAsia="Times New Roman" w:hAnsi="Times New Roman" w:cs="Times New Roman"/>
          <w:bCs/>
        </w:rPr>
        <w:t>Passecker</w:t>
      </w:r>
      <w:proofErr w:type="spellEnd"/>
      <w:r w:rsidR="004E246C">
        <w:rPr>
          <w:rFonts w:ascii="Times New Roman" w:eastAsia="Times New Roman" w:hAnsi="Times New Roman" w:cs="Times New Roman"/>
          <w:bCs/>
        </w:rPr>
        <w:t>,</w:t>
      </w:r>
      <w:r w:rsidRPr="009E2094">
        <w:rPr>
          <w:rFonts w:ascii="Times New Roman" w:eastAsia="Times New Roman" w:hAnsi="Times New Roman" w:cs="Times New Roman"/>
          <w:bCs/>
        </w:rPr>
        <w:t xml:space="preserve"> J</w:t>
      </w:r>
      <w:r w:rsidR="004E246C">
        <w:rPr>
          <w:rFonts w:ascii="Times New Roman" w:eastAsia="Times New Roman" w:hAnsi="Times New Roman" w:cs="Times New Roman"/>
          <w:bCs/>
        </w:rPr>
        <w:t>.</w:t>
      </w:r>
      <w:r w:rsidRPr="009E2094">
        <w:rPr>
          <w:rFonts w:ascii="Times New Roman" w:eastAsia="Times New Roman" w:hAnsi="Times New Roman" w:cs="Times New Roman"/>
          <w:bCs/>
        </w:rPr>
        <w:t>,</w:t>
      </w:r>
      <w:r w:rsidR="004E246C" w:rsidRPr="009E209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E2094">
        <w:rPr>
          <w:rFonts w:ascii="Times New Roman" w:eastAsia="Times New Roman" w:hAnsi="Times New Roman" w:cs="Times New Roman"/>
          <w:bCs/>
        </w:rPr>
        <w:t>Myroshnychenko</w:t>
      </w:r>
      <w:proofErr w:type="spellEnd"/>
      <w:r w:rsidR="004E246C">
        <w:rPr>
          <w:rFonts w:ascii="Times New Roman" w:eastAsia="Times New Roman" w:hAnsi="Times New Roman" w:cs="Times New Roman"/>
          <w:bCs/>
        </w:rPr>
        <w:t>,</w:t>
      </w:r>
      <w:r w:rsidRPr="009E2094">
        <w:rPr>
          <w:rFonts w:ascii="Times New Roman" w:eastAsia="Times New Roman" w:hAnsi="Times New Roman" w:cs="Times New Roman"/>
          <w:bCs/>
        </w:rPr>
        <w:t xml:space="preserve"> M</w:t>
      </w:r>
      <w:r w:rsidR="004E246C">
        <w:rPr>
          <w:rFonts w:ascii="Times New Roman" w:eastAsia="Times New Roman" w:hAnsi="Times New Roman" w:cs="Times New Roman"/>
          <w:bCs/>
        </w:rPr>
        <w:t xml:space="preserve">. </w:t>
      </w:r>
      <w:r w:rsidRPr="009E2094">
        <w:rPr>
          <w:rFonts w:ascii="Times New Roman" w:eastAsia="Times New Roman" w:hAnsi="Times New Roman" w:cs="Times New Roman"/>
          <w:bCs/>
        </w:rPr>
        <w:t>V</w:t>
      </w:r>
      <w:r w:rsidR="004E246C">
        <w:rPr>
          <w:rFonts w:ascii="Times New Roman" w:eastAsia="Times New Roman" w:hAnsi="Times New Roman" w:cs="Times New Roman"/>
          <w:bCs/>
        </w:rPr>
        <w:t>.</w:t>
      </w:r>
      <w:r w:rsidRPr="009E2094">
        <w:rPr>
          <w:rFonts w:ascii="Times New Roman" w:eastAsia="Times New Roman" w:hAnsi="Times New Roman" w:cs="Times New Roman"/>
          <w:bCs/>
        </w:rPr>
        <w:t xml:space="preserve">, </w:t>
      </w:r>
      <w:r w:rsidR="00F2576F">
        <w:rPr>
          <w:rFonts w:ascii="Times New Roman" w:eastAsia="Times New Roman" w:hAnsi="Times New Roman" w:cs="Times New Roman"/>
          <w:bCs/>
        </w:rPr>
        <w:t>…</w:t>
      </w:r>
      <w:r w:rsidRPr="009E2094">
        <w:rPr>
          <w:rFonts w:ascii="Times New Roman" w:eastAsia="Times New Roman" w:hAnsi="Times New Roman" w:cs="Times New Roman"/>
          <w:bCs/>
        </w:rPr>
        <w:t xml:space="preserve"> Gordon</w:t>
      </w:r>
      <w:r w:rsidR="004E246C">
        <w:rPr>
          <w:rFonts w:ascii="Times New Roman" w:eastAsia="Times New Roman" w:hAnsi="Times New Roman" w:cs="Times New Roman"/>
          <w:bCs/>
        </w:rPr>
        <w:t>,</w:t>
      </w:r>
      <w:r w:rsidRPr="009E2094">
        <w:rPr>
          <w:rFonts w:ascii="Times New Roman" w:eastAsia="Times New Roman" w:hAnsi="Times New Roman" w:cs="Times New Roman"/>
          <w:bCs/>
        </w:rPr>
        <w:t xml:space="preserve"> J</w:t>
      </w:r>
      <w:r w:rsidR="004E246C">
        <w:rPr>
          <w:rFonts w:ascii="Times New Roman" w:eastAsia="Times New Roman" w:hAnsi="Times New Roman" w:cs="Times New Roman"/>
          <w:bCs/>
        </w:rPr>
        <w:t xml:space="preserve">. </w:t>
      </w:r>
      <w:r w:rsidRPr="009E2094">
        <w:rPr>
          <w:rFonts w:ascii="Times New Roman" w:eastAsia="Times New Roman" w:hAnsi="Times New Roman" w:cs="Times New Roman"/>
          <w:bCs/>
        </w:rPr>
        <w:t>A.</w:t>
      </w:r>
      <w:r w:rsidR="00D1327F">
        <w:rPr>
          <w:rFonts w:ascii="Times New Roman" w:eastAsia="Times New Roman" w:hAnsi="Times New Roman" w:cs="Times New Roman"/>
          <w:bCs/>
        </w:rPr>
        <w:t xml:space="preserve"> (2019).</w:t>
      </w:r>
      <w:r w:rsidR="00412008">
        <w:rPr>
          <w:rFonts w:ascii="Times New Roman" w:eastAsia="Times New Roman" w:hAnsi="Times New Roman" w:cs="Times New Roman"/>
          <w:bCs/>
        </w:rPr>
        <w:t xml:space="preserve"> </w:t>
      </w:r>
      <w:r w:rsidRPr="009E2094">
        <w:rPr>
          <w:rFonts w:ascii="Times New Roman" w:eastAsia="Times New Roman" w:hAnsi="Times New Roman" w:cs="Times New Roman"/>
          <w:bCs/>
        </w:rPr>
        <w:t>Hippocampal-</w:t>
      </w:r>
      <w:r w:rsidR="00412008" w:rsidRPr="009E2094">
        <w:rPr>
          <w:rFonts w:ascii="Times New Roman" w:eastAsia="Times New Roman" w:hAnsi="Times New Roman" w:cs="Times New Roman"/>
          <w:bCs/>
        </w:rPr>
        <w:t>prefrontal theta transmission regulates avoidance behavior</w:t>
      </w:r>
      <w:r w:rsidRPr="009E2094">
        <w:rPr>
          <w:rFonts w:ascii="Times New Roman" w:eastAsia="Times New Roman" w:hAnsi="Times New Roman" w:cs="Times New Roman"/>
          <w:bCs/>
        </w:rPr>
        <w:t xml:space="preserve">. </w:t>
      </w:r>
      <w:r w:rsidRPr="00412008">
        <w:rPr>
          <w:rFonts w:ascii="Times New Roman" w:eastAsia="Times New Roman" w:hAnsi="Times New Roman" w:cs="Times New Roman"/>
          <w:bCs/>
          <w:i/>
          <w:iCs/>
        </w:rPr>
        <w:t>Neuron</w:t>
      </w:r>
      <w:r w:rsidR="00412008" w:rsidRPr="00412008">
        <w:rPr>
          <w:rFonts w:ascii="Times New Roman" w:eastAsia="Times New Roman" w:hAnsi="Times New Roman" w:cs="Times New Roman"/>
          <w:bCs/>
          <w:i/>
          <w:iCs/>
        </w:rPr>
        <w:t xml:space="preserve">, </w:t>
      </w:r>
      <w:r w:rsidRPr="00412008">
        <w:rPr>
          <w:rFonts w:ascii="Times New Roman" w:eastAsia="Times New Roman" w:hAnsi="Times New Roman" w:cs="Times New Roman"/>
          <w:bCs/>
          <w:i/>
          <w:iCs/>
        </w:rPr>
        <w:t>104</w:t>
      </w:r>
      <w:r w:rsidRPr="009E2094">
        <w:rPr>
          <w:rFonts w:ascii="Times New Roman" w:eastAsia="Times New Roman" w:hAnsi="Times New Roman" w:cs="Times New Roman"/>
          <w:bCs/>
        </w:rPr>
        <w:t xml:space="preserve">(3):601-610.e4. </w:t>
      </w:r>
      <w:proofErr w:type="spellStart"/>
      <w:r w:rsidRPr="009E2094">
        <w:rPr>
          <w:rFonts w:ascii="Times New Roman" w:eastAsia="Times New Roman" w:hAnsi="Times New Roman" w:cs="Times New Roman"/>
          <w:bCs/>
        </w:rPr>
        <w:t>doi</w:t>
      </w:r>
      <w:proofErr w:type="spellEnd"/>
      <w:r w:rsidRPr="009E2094">
        <w:rPr>
          <w:rFonts w:ascii="Times New Roman" w:eastAsia="Times New Roman" w:hAnsi="Times New Roman" w:cs="Times New Roman"/>
          <w:bCs/>
        </w:rPr>
        <w:t>: 10.1016/j.neuron.2019.08.006</w:t>
      </w:r>
      <w:r w:rsidR="00286C26">
        <w:rPr>
          <w:rFonts w:ascii="Times New Roman" w:eastAsia="Times New Roman" w:hAnsi="Times New Roman" w:cs="Times New Roman"/>
          <w:bCs/>
        </w:rPr>
        <w:t>.</w:t>
      </w:r>
    </w:p>
    <w:p w14:paraId="1D3508CF" w14:textId="169FB5A8" w:rsidR="00F2576F" w:rsidRDefault="00F2576F" w:rsidP="00D45447">
      <w:pPr>
        <w:ind w:left="720" w:hanging="720"/>
        <w:rPr>
          <w:rFonts w:ascii="Times New Roman" w:eastAsia="Times New Roman" w:hAnsi="Times New Roman" w:cs="Times New Roman"/>
          <w:bCs/>
        </w:rPr>
      </w:pPr>
    </w:p>
    <w:p w14:paraId="74433187" w14:textId="2002F876" w:rsidR="008462BE" w:rsidRDefault="00815C0F" w:rsidP="00315668">
      <w:pPr>
        <w:ind w:left="720" w:hanging="720"/>
        <w:rPr>
          <w:rFonts w:ascii="Times New Roman" w:eastAsia="Times New Roman" w:hAnsi="Times New Roman" w:cs="Times New Roman"/>
          <w:bCs/>
        </w:rPr>
      </w:pPr>
      <w:r w:rsidRPr="00815C0F">
        <w:rPr>
          <w:rFonts w:ascii="Times New Roman" w:eastAsia="Times New Roman" w:hAnsi="Times New Roman" w:cs="Times New Roman"/>
          <w:bCs/>
        </w:rPr>
        <w:t>Padilla-</w:t>
      </w:r>
      <w:proofErr w:type="spellStart"/>
      <w:r w:rsidRPr="00815C0F">
        <w:rPr>
          <w:rFonts w:ascii="Times New Roman" w:eastAsia="Times New Roman" w:hAnsi="Times New Roman" w:cs="Times New Roman"/>
          <w:bCs/>
        </w:rPr>
        <w:t>Coreano</w:t>
      </w:r>
      <w:proofErr w:type="spellEnd"/>
      <w:r w:rsidRPr="00815C0F">
        <w:rPr>
          <w:rFonts w:ascii="Times New Roman" w:eastAsia="Times New Roman" w:hAnsi="Times New Roman" w:cs="Times New Roman"/>
          <w:bCs/>
        </w:rPr>
        <w:t xml:space="preserve">, N. S., </w:t>
      </w:r>
      <w:proofErr w:type="spellStart"/>
      <w:r w:rsidRPr="00815C0F">
        <w:rPr>
          <w:rFonts w:ascii="Times New Roman" w:eastAsia="Times New Roman" w:hAnsi="Times New Roman" w:cs="Times New Roman"/>
          <w:bCs/>
        </w:rPr>
        <w:t>Bolkan</w:t>
      </w:r>
      <w:proofErr w:type="spellEnd"/>
      <w:r w:rsidRPr="00815C0F">
        <w:rPr>
          <w:rFonts w:ascii="Times New Roman" w:eastAsia="Times New Roman" w:hAnsi="Times New Roman" w:cs="Times New Roman"/>
          <w:bCs/>
        </w:rPr>
        <w:t xml:space="preserve">, S. M., Pierce, G. R., Blackman, D. D., Hardin, W. L., Garcia-Garcia, A. J., … Gordon, J. (2016). Direct </w:t>
      </w:r>
      <w:r w:rsidR="00866C31" w:rsidRPr="00815C0F">
        <w:rPr>
          <w:rFonts w:ascii="Times New Roman" w:eastAsia="Times New Roman" w:hAnsi="Times New Roman" w:cs="Times New Roman"/>
          <w:bCs/>
        </w:rPr>
        <w:t>ventral hippocampal-prefrontal input is required for anxiety-related neural activity and behavior</w:t>
      </w:r>
      <w:r w:rsidRPr="00815C0F">
        <w:rPr>
          <w:rFonts w:ascii="Times New Roman" w:eastAsia="Times New Roman" w:hAnsi="Times New Roman" w:cs="Times New Roman"/>
          <w:bCs/>
        </w:rPr>
        <w:t xml:space="preserve">. </w:t>
      </w:r>
      <w:r w:rsidRPr="00866C31">
        <w:rPr>
          <w:rFonts w:ascii="Times New Roman" w:eastAsia="Times New Roman" w:hAnsi="Times New Roman" w:cs="Times New Roman"/>
          <w:bCs/>
          <w:i/>
          <w:iCs/>
        </w:rPr>
        <w:t>Neuron, 89</w:t>
      </w:r>
      <w:r w:rsidRPr="00815C0F">
        <w:rPr>
          <w:rFonts w:ascii="Times New Roman" w:eastAsia="Times New Roman" w:hAnsi="Times New Roman" w:cs="Times New Roman"/>
          <w:bCs/>
        </w:rPr>
        <w:t xml:space="preserve">(4), 857–866. </w:t>
      </w:r>
      <w:proofErr w:type="spellStart"/>
      <w:r w:rsidRPr="00815C0F">
        <w:rPr>
          <w:rFonts w:ascii="Times New Roman" w:eastAsia="Times New Roman" w:hAnsi="Times New Roman" w:cs="Times New Roman"/>
          <w:bCs/>
        </w:rPr>
        <w:t>doi</w:t>
      </w:r>
      <w:proofErr w:type="spellEnd"/>
      <w:r w:rsidRPr="00815C0F">
        <w:rPr>
          <w:rFonts w:ascii="Times New Roman" w:eastAsia="Times New Roman" w:hAnsi="Times New Roman" w:cs="Times New Roman"/>
          <w:bCs/>
        </w:rPr>
        <w:t>: 10.1016/j.neuron.2016.01.011</w:t>
      </w:r>
      <w:r w:rsidR="00286C26">
        <w:rPr>
          <w:rFonts w:ascii="Times New Roman" w:eastAsia="Times New Roman" w:hAnsi="Times New Roman" w:cs="Times New Roman"/>
          <w:bCs/>
        </w:rPr>
        <w:t>.</w:t>
      </w:r>
    </w:p>
    <w:p w14:paraId="5BE0ABC1" w14:textId="77777777" w:rsidR="006D4838" w:rsidRDefault="006D4838" w:rsidP="008462BE">
      <w:pPr>
        <w:rPr>
          <w:rFonts w:ascii="Times New Roman" w:eastAsia="Times New Roman" w:hAnsi="Times New Roman" w:cs="Times New Roman"/>
          <w:bCs/>
        </w:rPr>
      </w:pPr>
    </w:p>
    <w:p w14:paraId="7AF667F0" w14:textId="0095E2D3" w:rsidR="00A07718" w:rsidRPr="002863B3" w:rsidRDefault="00A07718" w:rsidP="008462BE">
      <w:pPr>
        <w:rPr>
          <w:rFonts w:ascii="Times New Roman" w:eastAsia="Times New Roman" w:hAnsi="Times New Roman" w:cs="Times New Roman"/>
          <w:b/>
        </w:rPr>
      </w:pPr>
      <w:r w:rsidRPr="008462BE">
        <w:rPr>
          <w:rFonts w:ascii="Times New Roman" w:eastAsia="Times New Roman" w:hAnsi="Times New Roman" w:cs="Times New Roman"/>
          <w:b/>
        </w:rPr>
        <w:t>THOMAS KASH, PH</w:t>
      </w:r>
      <w:r w:rsidR="00D45447">
        <w:rPr>
          <w:rFonts w:ascii="Times New Roman" w:eastAsia="Times New Roman" w:hAnsi="Times New Roman" w:cs="Times New Roman"/>
          <w:b/>
        </w:rPr>
        <w:t>.</w:t>
      </w:r>
      <w:r w:rsidRPr="008462BE">
        <w:rPr>
          <w:rFonts w:ascii="Times New Roman" w:eastAsia="Times New Roman" w:hAnsi="Times New Roman" w:cs="Times New Roman"/>
          <w:b/>
        </w:rPr>
        <w:t>D</w:t>
      </w:r>
      <w:r w:rsidR="00D45447">
        <w:rPr>
          <w:rFonts w:ascii="Times New Roman" w:eastAsia="Times New Roman" w:hAnsi="Times New Roman" w:cs="Times New Roman"/>
          <w:b/>
        </w:rPr>
        <w:t>.</w:t>
      </w:r>
    </w:p>
    <w:p w14:paraId="0E546CDC" w14:textId="77777777" w:rsidR="00D45447" w:rsidRPr="006D4838" w:rsidRDefault="00D45447" w:rsidP="00D45447">
      <w:pPr>
        <w:rPr>
          <w:rFonts w:ascii="Times New Roman" w:eastAsia="Times New Roman" w:hAnsi="Times New Roman" w:cs="Times New Roman"/>
          <w:bCs/>
        </w:rPr>
      </w:pPr>
    </w:p>
    <w:p w14:paraId="6A818112" w14:textId="304502CD" w:rsidR="00D45447" w:rsidRPr="006D4838" w:rsidRDefault="00D45447" w:rsidP="001E04E9">
      <w:pPr>
        <w:ind w:left="720" w:hanging="720"/>
        <w:rPr>
          <w:rFonts w:ascii="Times New Roman" w:eastAsia="Times New Roman" w:hAnsi="Times New Roman" w:cs="Times New Roman"/>
          <w:bCs/>
        </w:rPr>
      </w:pPr>
      <w:r w:rsidRPr="006D4838">
        <w:rPr>
          <w:rFonts w:ascii="Times New Roman" w:eastAsia="Times New Roman" w:hAnsi="Times New Roman" w:cs="Times New Roman"/>
          <w:bCs/>
        </w:rPr>
        <w:t xml:space="preserve">Crowley, N. A., Bloodgood, D. W., Hardaway, J. A., Kendra, A. M., 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Mccall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>, J. G., Al-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Hasani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 xml:space="preserve">, R., … 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Kash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 xml:space="preserve">, T. L. (2016). Dynorphin controls the gain of an 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amygdalar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 xml:space="preserve"> anxiety circuit</w:t>
      </w:r>
      <w:r w:rsidRPr="006D4838">
        <w:rPr>
          <w:rFonts w:ascii="Times New Roman" w:eastAsia="Times New Roman" w:hAnsi="Times New Roman" w:cs="Times New Roman"/>
          <w:bCs/>
          <w:i/>
          <w:iCs/>
        </w:rPr>
        <w:t>. Cell Reports, 14</w:t>
      </w:r>
      <w:r w:rsidRPr="006D4838">
        <w:rPr>
          <w:rFonts w:ascii="Times New Roman" w:eastAsia="Times New Roman" w:hAnsi="Times New Roman" w:cs="Times New Roman"/>
          <w:bCs/>
        </w:rPr>
        <w:t xml:space="preserve">(12), 2774–2783. 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doi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>: 10.1016/j.celrep.2016.02.069</w:t>
      </w:r>
      <w:r w:rsidR="00286C26">
        <w:rPr>
          <w:rFonts w:ascii="Times New Roman" w:eastAsia="Times New Roman" w:hAnsi="Times New Roman" w:cs="Times New Roman"/>
          <w:bCs/>
        </w:rPr>
        <w:t>.</w:t>
      </w:r>
    </w:p>
    <w:p w14:paraId="3C0CA350" w14:textId="0AF691D3" w:rsidR="006D4838" w:rsidRPr="001E04E9" w:rsidRDefault="001E04E9" w:rsidP="001E04E9">
      <w:pPr>
        <w:pStyle w:val="NormalWeb"/>
        <w:ind w:left="567" w:hanging="567"/>
      </w:pPr>
      <w:r>
        <w:t xml:space="preserve">Hwa, L. S., </w:t>
      </w:r>
      <w:proofErr w:type="spellStart"/>
      <w:r>
        <w:t>Neira</w:t>
      </w:r>
      <w:proofErr w:type="spellEnd"/>
      <w:r>
        <w:t xml:space="preserve">, S., Flanigan, M. E., Stanhope, C. M., Pina, M. M., </w:t>
      </w:r>
      <w:proofErr w:type="spellStart"/>
      <w:r>
        <w:t>Pati</w:t>
      </w:r>
      <w:proofErr w:type="spellEnd"/>
      <w:r>
        <w:t xml:space="preserve">, D., . . . </w:t>
      </w:r>
      <w:proofErr w:type="spellStart"/>
      <w:r>
        <w:t>Kash</w:t>
      </w:r>
      <w:proofErr w:type="spellEnd"/>
      <w:r>
        <w:t xml:space="preserve">, T. L. (2019). Alcohol Drinking Alters Stress Response to Predator Odor via Extended Amygdala Kappa Opioid Receptor Signaling in Male Mice. </w:t>
      </w:r>
      <w:proofErr w:type="spellStart"/>
      <w:r>
        <w:rPr>
          <w:i/>
          <w:iCs/>
        </w:rPr>
        <w:t>ELife</w:t>
      </w:r>
      <w:proofErr w:type="spellEnd"/>
      <w:r>
        <w:rPr>
          <w:i/>
          <w:iCs/>
        </w:rPr>
        <w:t xml:space="preserve"> Digest</w:t>
      </w:r>
      <w:r>
        <w:t>. doi:10.1101/773481</w:t>
      </w:r>
    </w:p>
    <w:p w14:paraId="5F789BEE" w14:textId="4F2D135B" w:rsidR="006D4838" w:rsidRDefault="006D4838" w:rsidP="00D45447">
      <w:pPr>
        <w:ind w:left="720" w:hanging="720"/>
        <w:rPr>
          <w:rFonts w:ascii="Times New Roman" w:eastAsia="Times New Roman" w:hAnsi="Times New Roman" w:cs="Times New Roman"/>
          <w:bCs/>
        </w:rPr>
      </w:pPr>
      <w:proofErr w:type="spellStart"/>
      <w:r w:rsidRPr="006D4838">
        <w:rPr>
          <w:rFonts w:ascii="Times New Roman" w:eastAsia="Times New Roman" w:hAnsi="Times New Roman" w:cs="Times New Roman"/>
          <w:bCs/>
        </w:rPr>
        <w:t>Marcinkiewcz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 xml:space="preserve">, C. A., Mazzone, C. M., D’Agostino, G., Halladay, L. R., Hardaway, J. A., 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Diberto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 xml:space="preserve">, J. F., … 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Kash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 xml:space="preserve">, T. L. (2016). Serotonin engages an anxiety and fear-promoting circuit in the extended amygdala. </w:t>
      </w:r>
      <w:r w:rsidRPr="006D4838">
        <w:rPr>
          <w:rFonts w:ascii="Times New Roman" w:eastAsia="Times New Roman" w:hAnsi="Times New Roman" w:cs="Times New Roman"/>
          <w:bCs/>
          <w:i/>
          <w:iCs/>
        </w:rPr>
        <w:t>Nature, 537</w:t>
      </w:r>
      <w:r w:rsidRPr="006D4838">
        <w:rPr>
          <w:rFonts w:ascii="Times New Roman" w:eastAsia="Times New Roman" w:hAnsi="Times New Roman" w:cs="Times New Roman"/>
          <w:bCs/>
        </w:rPr>
        <w:t xml:space="preserve">(7618), 97–101. 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doi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>: 10.1038/nature19318</w:t>
      </w:r>
      <w:r w:rsidR="00286C26">
        <w:rPr>
          <w:rFonts w:ascii="Times New Roman" w:eastAsia="Times New Roman" w:hAnsi="Times New Roman" w:cs="Times New Roman"/>
          <w:bCs/>
        </w:rPr>
        <w:t>.</w:t>
      </w:r>
    </w:p>
    <w:p w14:paraId="5909540D" w14:textId="77777777" w:rsidR="00D45447" w:rsidRDefault="00D45447" w:rsidP="00D45447">
      <w:pPr>
        <w:ind w:left="720" w:hanging="720"/>
        <w:rPr>
          <w:rFonts w:ascii="Times New Roman" w:eastAsia="Times New Roman" w:hAnsi="Times New Roman" w:cs="Times New Roman"/>
          <w:bCs/>
        </w:rPr>
      </w:pPr>
    </w:p>
    <w:p w14:paraId="4FCBEFB1" w14:textId="0F4C72A9" w:rsidR="00D45447" w:rsidRPr="006D4838" w:rsidRDefault="00D45447" w:rsidP="00D45447">
      <w:pPr>
        <w:ind w:left="720" w:hanging="720"/>
        <w:rPr>
          <w:rFonts w:ascii="Times New Roman" w:eastAsia="Times New Roman" w:hAnsi="Times New Roman" w:cs="Times New Roman"/>
          <w:bCs/>
        </w:rPr>
      </w:pPr>
      <w:r w:rsidRPr="006D4838">
        <w:rPr>
          <w:rFonts w:ascii="Times New Roman" w:eastAsia="Times New Roman" w:hAnsi="Times New Roman" w:cs="Times New Roman"/>
          <w:bCs/>
        </w:rPr>
        <w:t xml:space="preserve">Mazzone, C. M., 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Pati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 xml:space="preserve">, D., 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Michaelides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 xml:space="preserve">, M., 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Diberto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 xml:space="preserve">, J., Fox, J. H., Tipton, G., … 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Kash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 xml:space="preserve">, T. L. (2016). Acute engagement of 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Gq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 xml:space="preserve">-mediated signaling in the bed nucleus of the stria terminalis induces anxiety-like behavior. </w:t>
      </w:r>
      <w:r w:rsidRPr="006D4838">
        <w:rPr>
          <w:rFonts w:ascii="Times New Roman" w:eastAsia="Times New Roman" w:hAnsi="Times New Roman" w:cs="Times New Roman"/>
          <w:bCs/>
          <w:i/>
          <w:iCs/>
        </w:rPr>
        <w:t>Molecular Psychiatry, 23</w:t>
      </w:r>
      <w:r w:rsidRPr="006D4838">
        <w:rPr>
          <w:rFonts w:ascii="Times New Roman" w:eastAsia="Times New Roman" w:hAnsi="Times New Roman" w:cs="Times New Roman"/>
          <w:bCs/>
        </w:rPr>
        <w:t xml:space="preserve">(1), 143–153. 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doi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>: 10.1038/mp.2016.218</w:t>
      </w:r>
      <w:r w:rsidR="00286C26">
        <w:rPr>
          <w:rFonts w:ascii="Times New Roman" w:eastAsia="Times New Roman" w:hAnsi="Times New Roman" w:cs="Times New Roman"/>
          <w:bCs/>
        </w:rPr>
        <w:t>.</w:t>
      </w:r>
    </w:p>
    <w:p w14:paraId="3102EA4E" w14:textId="77777777" w:rsidR="006D4838" w:rsidRPr="006D4838" w:rsidRDefault="006D4838" w:rsidP="00D45447">
      <w:pPr>
        <w:ind w:left="720" w:hanging="720"/>
        <w:rPr>
          <w:rFonts w:ascii="Times New Roman" w:eastAsia="Times New Roman" w:hAnsi="Times New Roman" w:cs="Times New Roman"/>
          <w:bCs/>
        </w:rPr>
      </w:pPr>
    </w:p>
    <w:p w14:paraId="01A911D9" w14:textId="02D786C1" w:rsidR="006D4838" w:rsidRPr="006D4838" w:rsidRDefault="006D4838" w:rsidP="00D45447">
      <w:pPr>
        <w:ind w:left="720" w:hanging="720"/>
        <w:rPr>
          <w:rFonts w:ascii="Times New Roman" w:eastAsia="Times New Roman" w:hAnsi="Times New Roman" w:cs="Times New Roman"/>
          <w:bCs/>
        </w:rPr>
      </w:pPr>
      <w:proofErr w:type="spellStart"/>
      <w:r w:rsidRPr="006D4838">
        <w:rPr>
          <w:rFonts w:ascii="Times New Roman" w:eastAsia="Times New Roman" w:hAnsi="Times New Roman" w:cs="Times New Roman"/>
          <w:bCs/>
        </w:rPr>
        <w:t>Pleil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>, K. E., Rinker, J. A., Lowery-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Gionta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 xml:space="preserve">, E. G., Mazzone, C. M., 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Mccall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 xml:space="preserve">, N. M., Kendra, A. M., … 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Kash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 xml:space="preserve">, T. L. (2015). NPY signaling inhibits extended amygdala CRF neurons to suppress binge alcohol drinking. </w:t>
      </w:r>
      <w:r w:rsidRPr="006D4838">
        <w:rPr>
          <w:rFonts w:ascii="Times New Roman" w:eastAsia="Times New Roman" w:hAnsi="Times New Roman" w:cs="Times New Roman"/>
          <w:bCs/>
          <w:i/>
          <w:iCs/>
        </w:rPr>
        <w:t>Nature Neuroscience, 18</w:t>
      </w:r>
      <w:r w:rsidRPr="006D4838">
        <w:rPr>
          <w:rFonts w:ascii="Times New Roman" w:eastAsia="Times New Roman" w:hAnsi="Times New Roman" w:cs="Times New Roman"/>
          <w:bCs/>
        </w:rPr>
        <w:t xml:space="preserve">(4), 545–552. 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doi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>: 10.1038/nn.3972</w:t>
      </w:r>
      <w:r w:rsidR="00286C26">
        <w:rPr>
          <w:rFonts w:ascii="Times New Roman" w:eastAsia="Times New Roman" w:hAnsi="Times New Roman" w:cs="Times New Roman"/>
          <w:bCs/>
        </w:rPr>
        <w:t>.</w:t>
      </w:r>
    </w:p>
    <w:p w14:paraId="558EC504" w14:textId="149A53FA" w:rsidR="008462BE" w:rsidRDefault="008462BE" w:rsidP="008462BE">
      <w:pPr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8462BE">
        <w:rPr>
          <w:rFonts w:ascii="Times New Roman" w:eastAsia="Times New Roman" w:hAnsi="Times New Roman" w:cs="Times New Roman"/>
          <w:b/>
        </w:rPr>
        <w:lastRenderedPageBreak/>
        <w:t>DAVID LEWIS, M</w:t>
      </w:r>
      <w:r w:rsidR="00D45447">
        <w:rPr>
          <w:rFonts w:ascii="Times New Roman" w:eastAsia="Times New Roman" w:hAnsi="Times New Roman" w:cs="Times New Roman"/>
          <w:b/>
        </w:rPr>
        <w:t>.</w:t>
      </w:r>
      <w:r w:rsidRPr="008462BE">
        <w:rPr>
          <w:rFonts w:ascii="Times New Roman" w:eastAsia="Times New Roman" w:hAnsi="Times New Roman" w:cs="Times New Roman"/>
          <w:b/>
        </w:rPr>
        <w:t>D</w:t>
      </w:r>
      <w:r w:rsidR="00D45447">
        <w:rPr>
          <w:rFonts w:ascii="Times New Roman" w:eastAsia="Times New Roman" w:hAnsi="Times New Roman" w:cs="Times New Roman"/>
          <w:b/>
        </w:rPr>
        <w:t>.</w:t>
      </w:r>
    </w:p>
    <w:p w14:paraId="3D28705C" w14:textId="77777777" w:rsidR="006D4838" w:rsidRPr="006D4838" w:rsidRDefault="006D4838" w:rsidP="0014301A">
      <w:pPr>
        <w:rPr>
          <w:rFonts w:ascii="Times New Roman" w:eastAsia="Times New Roman" w:hAnsi="Times New Roman" w:cs="Times New Roman"/>
          <w:bCs/>
        </w:rPr>
      </w:pPr>
    </w:p>
    <w:p w14:paraId="0324D23E" w14:textId="79029709" w:rsidR="006D4838" w:rsidRDefault="006D4838" w:rsidP="00D45447">
      <w:pPr>
        <w:ind w:left="720" w:hanging="720"/>
        <w:rPr>
          <w:rFonts w:ascii="Times New Roman" w:eastAsia="Times New Roman" w:hAnsi="Times New Roman" w:cs="Times New Roman"/>
          <w:bCs/>
        </w:rPr>
      </w:pPr>
      <w:r w:rsidRPr="006D4838">
        <w:rPr>
          <w:rFonts w:ascii="Times New Roman" w:eastAsia="Times New Roman" w:hAnsi="Times New Roman" w:cs="Times New Roman"/>
          <w:bCs/>
        </w:rPr>
        <w:t xml:space="preserve">Chung, D. W., Fish, K. N., &amp; Lewis, D. A. (2016). Pathological basis for deficient excitatory drive to cortical parvalbumin interneurons in schizophrenia. </w:t>
      </w:r>
      <w:r w:rsidRPr="006D4838">
        <w:rPr>
          <w:rFonts w:ascii="Times New Roman" w:eastAsia="Times New Roman" w:hAnsi="Times New Roman" w:cs="Times New Roman"/>
          <w:bCs/>
          <w:i/>
          <w:iCs/>
        </w:rPr>
        <w:t>American Journal of Psychiatry, 173</w:t>
      </w:r>
      <w:r w:rsidRPr="006D4838">
        <w:rPr>
          <w:rFonts w:ascii="Times New Roman" w:eastAsia="Times New Roman" w:hAnsi="Times New Roman" w:cs="Times New Roman"/>
          <w:bCs/>
        </w:rPr>
        <w:t xml:space="preserve">(11), 1131–1139. 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doi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>: 10.1176/appi.ajp.2016.16010025</w:t>
      </w:r>
      <w:r w:rsidR="00286C26">
        <w:rPr>
          <w:rFonts w:ascii="Times New Roman" w:eastAsia="Times New Roman" w:hAnsi="Times New Roman" w:cs="Times New Roman"/>
          <w:bCs/>
        </w:rPr>
        <w:t>.</w:t>
      </w:r>
    </w:p>
    <w:p w14:paraId="3B5385C5" w14:textId="00DC705D" w:rsidR="006D4838" w:rsidRDefault="006D4838" w:rsidP="00D45447">
      <w:pPr>
        <w:ind w:left="720" w:hanging="720"/>
        <w:rPr>
          <w:rFonts w:ascii="Times New Roman" w:eastAsia="Times New Roman" w:hAnsi="Times New Roman" w:cs="Times New Roman"/>
          <w:bCs/>
        </w:rPr>
      </w:pPr>
    </w:p>
    <w:p w14:paraId="1ECAFB40" w14:textId="73E1BD55" w:rsidR="00FC3425" w:rsidRPr="00FC3425" w:rsidRDefault="00B24DC7" w:rsidP="00FC3425">
      <w:pPr>
        <w:ind w:left="720" w:hanging="72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B24DC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Datta, D., Arion, D., Roman, K. M., Volk, D. W., &amp; Lewis, D. A. (2017). Altered </w:t>
      </w:r>
      <w:r w:rsidR="00D1327F">
        <w:rPr>
          <w:rFonts w:ascii="Times New Roman" w:eastAsia="Times New Roman" w:hAnsi="Times New Roman" w:cs="Times New Roman"/>
          <w:color w:val="333333"/>
          <w:shd w:val="clear" w:color="auto" w:fill="FFFFFF"/>
        </w:rPr>
        <w:t>e</w:t>
      </w:r>
      <w:r w:rsidRPr="00B24DC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xpression of ARP2/3 </w:t>
      </w:r>
      <w:r w:rsidR="00D1327F">
        <w:rPr>
          <w:rFonts w:ascii="Times New Roman" w:eastAsia="Times New Roman" w:hAnsi="Times New Roman" w:cs="Times New Roman"/>
          <w:color w:val="333333"/>
          <w:shd w:val="clear" w:color="auto" w:fill="FFFFFF"/>
        </w:rPr>
        <w:t>c</w:t>
      </w:r>
      <w:r w:rsidRPr="00B24DC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omplex </w:t>
      </w:r>
      <w:r w:rsidR="00D1327F">
        <w:rPr>
          <w:rFonts w:ascii="Times New Roman" w:eastAsia="Times New Roman" w:hAnsi="Times New Roman" w:cs="Times New Roman"/>
          <w:color w:val="333333"/>
          <w:shd w:val="clear" w:color="auto" w:fill="FFFFFF"/>
        </w:rPr>
        <w:t>s</w:t>
      </w:r>
      <w:r w:rsidRPr="00B24DC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ignaling </w:t>
      </w:r>
      <w:r w:rsidR="00D1327F">
        <w:rPr>
          <w:rFonts w:ascii="Times New Roman" w:eastAsia="Times New Roman" w:hAnsi="Times New Roman" w:cs="Times New Roman"/>
          <w:color w:val="333333"/>
          <w:shd w:val="clear" w:color="auto" w:fill="FFFFFF"/>
        </w:rPr>
        <w:t>p</w:t>
      </w:r>
      <w:r w:rsidRPr="00B24DC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athway </w:t>
      </w:r>
      <w:r w:rsidR="00D1327F">
        <w:rPr>
          <w:rFonts w:ascii="Times New Roman" w:eastAsia="Times New Roman" w:hAnsi="Times New Roman" w:cs="Times New Roman"/>
          <w:color w:val="333333"/>
          <w:shd w:val="clear" w:color="auto" w:fill="FFFFFF"/>
        </w:rPr>
        <w:t>g</w:t>
      </w:r>
      <w:r w:rsidRPr="00B24DC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enes in </w:t>
      </w:r>
      <w:r w:rsidR="00D1327F">
        <w:rPr>
          <w:rFonts w:ascii="Times New Roman" w:eastAsia="Times New Roman" w:hAnsi="Times New Roman" w:cs="Times New Roman"/>
          <w:color w:val="333333"/>
          <w:shd w:val="clear" w:color="auto" w:fill="FFFFFF"/>
        </w:rPr>
        <w:t>p</w:t>
      </w:r>
      <w:r w:rsidRPr="00B24DC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refrontal </w:t>
      </w:r>
      <w:r w:rsidR="00D1327F">
        <w:rPr>
          <w:rFonts w:ascii="Times New Roman" w:eastAsia="Times New Roman" w:hAnsi="Times New Roman" w:cs="Times New Roman"/>
          <w:color w:val="333333"/>
          <w:shd w:val="clear" w:color="auto" w:fill="FFFFFF"/>
        </w:rPr>
        <w:t>l</w:t>
      </w:r>
      <w:r w:rsidRPr="00B24DC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ayer 3 </w:t>
      </w:r>
      <w:r w:rsidR="00D1327F">
        <w:rPr>
          <w:rFonts w:ascii="Times New Roman" w:eastAsia="Times New Roman" w:hAnsi="Times New Roman" w:cs="Times New Roman"/>
          <w:color w:val="333333"/>
          <w:shd w:val="clear" w:color="auto" w:fill="FFFFFF"/>
        </w:rPr>
        <w:t>p</w:t>
      </w:r>
      <w:r w:rsidRPr="00B24DC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yramidal </w:t>
      </w:r>
      <w:r w:rsidR="00D1327F">
        <w:rPr>
          <w:rFonts w:ascii="Times New Roman" w:eastAsia="Times New Roman" w:hAnsi="Times New Roman" w:cs="Times New Roman"/>
          <w:color w:val="333333"/>
          <w:shd w:val="clear" w:color="auto" w:fill="FFFFFF"/>
        </w:rPr>
        <w:t>c</w:t>
      </w:r>
      <w:r w:rsidRPr="00B24DC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ells in </w:t>
      </w:r>
      <w:r w:rsidR="00D1327F">
        <w:rPr>
          <w:rFonts w:ascii="Times New Roman" w:eastAsia="Times New Roman" w:hAnsi="Times New Roman" w:cs="Times New Roman"/>
          <w:color w:val="333333"/>
          <w:shd w:val="clear" w:color="auto" w:fill="FFFFFF"/>
        </w:rPr>
        <w:t>s</w:t>
      </w:r>
      <w:r w:rsidRPr="00B24DC7">
        <w:rPr>
          <w:rFonts w:ascii="Times New Roman" w:eastAsia="Times New Roman" w:hAnsi="Times New Roman" w:cs="Times New Roman"/>
          <w:color w:val="333333"/>
          <w:shd w:val="clear" w:color="auto" w:fill="FFFFFF"/>
        </w:rPr>
        <w:t>chizophrenia. </w:t>
      </w:r>
      <w:r w:rsidRPr="00B24DC7">
        <w:rPr>
          <w:rFonts w:ascii="Times New Roman" w:eastAsia="Times New Roman" w:hAnsi="Times New Roman" w:cs="Times New Roman"/>
          <w:i/>
          <w:iCs/>
          <w:color w:val="333333"/>
        </w:rPr>
        <w:t>American Journal of Psychiatry</w:t>
      </w:r>
      <w:r w:rsidRPr="00B24DC7">
        <w:rPr>
          <w:rFonts w:ascii="Times New Roman" w:eastAsia="Times New Roman" w:hAnsi="Times New Roman" w:cs="Times New Roman"/>
          <w:color w:val="333333"/>
          <w:shd w:val="clear" w:color="auto" w:fill="FFFFFF"/>
        </w:rPr>
        <w:t>, </w:t>
      </w:r>
      <w:r w:rsidRPr="00B24DC7">
        <w:rPr>
          <w:rFonts w:ascii="Times New Roman" w:eastAsia="Times New Roman" w:hAnsi="Times New Roman" w:cs="Times New Roman"/>
          <w:i/>
          <w:iCs/>
          <w:color w:val="333333"/>
        </w:rPr>
        <w:t>174</w:t>
      </w:r>
      <w:r w:rsidRPr="00B24DC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(2), 163–171. </w:t>
      </w:r>
      <w:proofErr w:type="spellStart"/>
      <w:r w:rsidRPr="00B24DC7">
        <w:rPr>
          <w:rFonts w:ascii="Times New Roman" w:eastAsia="Times New Roman" w:hAnsi="Times New Roman" w:cs="Times New Roman"/>
          <w:color w:val="333333"/>
          <w:shd w:val="clear" w:color="auto" w:fill="FFFFFF"/>
        </w:rPr>
        <w:t>doi</w:t>
      </w:r>
      <w:proofErr w:type="spellEnd"/>
      <w:r w:rsidRPr="00B24DC7">
        <w:rPr>
          <w:rFonts w:ascii="Times New Roman" w:eastAsia="Times New Roman" w:hAnsi="Times New Roman" w:cs="Times New Roman"/>
          <w:color w:val="333333"/>
          <w:shd w:val="clear" w:color="auto" w:fill="FFFFFF"/>
        </w:rPr>
        <w:t>: 10.1176/appi.ajp.2016.16020204</w:t>
      </w:r>
      <w:r w:rsidR="00286C26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14:paraId="783A692C" w14:textId="77777777" w:rsidR="00FC3425" w:rsidRPr="00FC3425" w:rsidRDefault="00FC3425" w:rsidP="00FC3425">
      <w:pPr>
        <w:spacing w:before="100" w:beforeAutospacing="1" w:after="100" w:afterAutospacing="1"/>
        <w:ind w:left="567" w:hanging="567"/>
        <w:rPr>
          <w:rFonts w:ascii="Times New Roman" w:eastAsia="Times New Roman" w:hAnsi="Times New Roman" w:cs="Times New Roman"/>
        </w:rPr>
      </w:pPr>
      <w:proofErr w:type="spellStart"/>
      <w:r w:rsidRPr="00FC3425">
        <w:rPr>
          <w:rFonts w:ascii="Times New Roman" w:eastAsia="Times New Roman" w:hAnsi="Times New Roman" w:cs="Times New Roman"/>
        </w:rPr>
        <w:t>Dienel</w:t>
      </w:r>
      <w:proofErr w:type="spellEnd"/>
      <w:r w:rsidRPr="00FC3425">
        <w:rPr>
          <w:rFonts w:ascii="Times New Roman" w:eastAsia="Times New Roman" w:hAnsi="Times New Roman" w:cs="Times New Roman"/>
        </w:rPr>
        <w:t xml:space="preserve">, S. J., &amp; Lewis, D. A. (2019). Alterations in cortical interneurons and cognitive function in schizophrenia. </w:t>
      </w:r>
      <w:r w:rsidRPr="00FC3425">
        <w:rPr>
          <w:rFonts w:ascii="Times New Roman" w:eastAsia="Times New Roman" w:hAnsi="Times New Roman" w:cs="Times New Roman"/>
          <w:i/>
          <w:iCs/>
        </w:rPr>
        <w:t>Neurobiology of Disease,</w:t>
      </w:r>
      <w:r w:rsidRPr="00FC3425">
        <w:rPr>
          <w:rFonts w:ascii="Times New Roman" w:eastAsia="Times New Roman" w:hAnsi="Times New Roman" w:cs="Times New Roman"/>
        </w:rPr>
        <w:t xml:space="preserve"> </w:t>
      </w:r>
      <w:r w:rsidRPr="00FC3425">
        <w:rPr>
          <w:rFonts w:ascii="Times New Roman" w:eastAsia="Times New Roman" w:hAnsi="Times New Roman" w:cs="Times New Roman"/>
          <w:i/>
          <w:iCs/>
        </w:rPr>
        <w:t>131</w:t>
      </w:r>
      <w:r w:rsidRPr="00FC3425">
        <w:rPr>
          <w:rFonts w:ascii="Times New Roman" w:eastAsia="Times New Roman" w:hAnsi="Times New Roman" w:cs="Times New Roman"/>
        </w:rPr>
        <w:t>, 104208. doi:10.1016/j.nbd.2018.06.020</w:t>
      </w:r>
    </w:p>
    <w:p w14:paraId="6E1E3B49" w14:textId="77777777" w:rsidR="00FC3425" w:rsidRDefault="00FC3425" w:rsidP="00FC3425">
      <w:pPr>
        <w:spacing w:before="100" w:beforeAutospacing="1" w:after="100" w:afterAutospacing="1"/>
        <w:ind w:left="567" w:hanging="567"/>
        <w:rPr>
          <w:rFonts w:ascii="Times New Roman" w:eastAsia="Times New Roman" w:hAnsi="Times New Roman" w:cs="Times New Roman"/>
        </w:rPr>
      </w:pPr>
      <w:proofErr w:type="spellStart"/>
      <w:r w:rsidRPr="00B80F06">
        <w:rPr>
          <w:rFonts w:ascii="Times New Roman" w:eastAsia="Times New Roman" w:hAnsi="Times New Roman" w:cs="Times New Roman"/>
        </w:rPr>
        <w:t>Dienel</w:t>
      </w:r>
      <w:proofErr w:type="spellEnd"/>
      <w:r w:rsidRPr="00B80F06">
        <w:rPr>
          <w:rFonts w:ascii="Times New Roman" w:eastAsia="Times New Roman" w:hAnsi="Times New Roman" w:cs="Times New Roman"/>
        </w:rPr>
        <w:t xml:space="preserve">, S. J., Ciesielski, A. J., </w:t>
      </w:r>
      <w:proofErr w:type="spellStart"/>
      <w:r w:rsidRPr="00B80F06">
        <w:rPr>
          <w:rFonts w:ascii="Times New Roman" w:eastAsia="Times New Roman" w:hAnsi="Times New Roman" w:cs="Times New Roman"/>
        </w:rPr>
        <w:t>Bazmi</w:t>
      </w:r>
      <w:proofErr w:type="spellEnd"/>
      <w:r w:rsidRPr="00B80F06">
        <w:rPr>
          <w:rFonts w:ascii="Times New Roman" w:eastAsia="Times New Roman" w:hAnsi="Times New Roman" w:cs="Times New Roman"/>
        </w:rPr>
        <w:t xml:space="preserve">, H. H., </w:t>
      </w:r>
      <w:proofErr w:type="spellStart"/>
      <w:r w:rsidRPr="00B80F06">
        <w:rPr>
          <w:rFonts w:ascii="Times New Roman" w:eastAsia="Times New Roman" w:hAnsi="Times New Roman" w:cs="Times New Roman"/>
        </w:rPr>
        <w:t>Profozich</w:t>
      </w:r>
      <w:proofErr w:type="spellEnd"/>
      <w:r w:rsidRPr="00B80F06">
        <w:rPr>
          <w:rFonts w:ascii="Times New Roman" w:eastAsia="Times New Roman" w:hAnsi="Times New Roman" w:cs="Times New Roman"/>
        </w:rPr>
        <w:t xml:space="preserve">, E. A., Fish, K. N., &amp; Lewis, D. A. (2020). Distinct Laminar and Cellular Patterns of GABA Neuron Transcript Expression in Monkey Prefrontal and Visual Cortices. </w:t>
      </w:r>
      <w:r w:rsidRPr="00B80F06">
        <w:rPr>
          <w:rFonts w:ascii="Times New Roman" w:eastAsia="Times New Roman" w:hAnsi="Times New Roman" w:cs="Times New Roman"/>
          <w:i/>
          <w:iCs/>
        </w:rPr>
        <w:t>Cerebral Cortex</w:t>
      </w:r>
      <w:r w:rsidRPr="00B80F06">
        <w:rPr>
          <w:rFonts w:ascii="Times New Roman" w:eastAsia="Times New Roman" w:hAnsi="Times New Roman" w:cs="Times New Roman"/>
        </w:rPr>
        <w:t>. doi:10.1093/</w:t>
      </w:r>
      <w:proofErr w:type="spellStart"/>
      <w:r w:rsidRPr="00B80F06">
        <w:rPr>
          <w:rFonts w:ascii="Times New Roman" w:eastAsia="Times New Roman" w:hAnsi="Times New Roman" w:cs="Times New Roman"/>
        </w:rPr>
        <w:t>cercor</w:t>
      </w:r>
      <w:proofErr w:type="spellEnd"/>
      <w:r w:rsidRPr="00B80F06">
        <w:rPr>
          <w:rFonts w:ascii="Times New Roman" w:eastAsia="Times New Roman" w:hAnsi="Times New Roman" w:cs="Times New Roman"/>
        </w:rPr>
        <w:t>/bhaa341</w:t>
      </w:r>
    </w:p>
    <w:p w14:paraId="23CF4C98" w14:textId="35B61C85" w:rsidR="00B24DC7" w:rsidRPr="00FC3425" w:rsidRDefault="00FC3425" w:rsidP="00FC3425">
      <w:pPr>
        <w:spacing w:before="100" w:beforeAutospacing="1" w:after="100" w:afterAutospacing="1"/>
        <w:ind w:left="567" w:hanging="567"/>
        <w:rPr>
          <w:rFonts w:ascii="Times New Roman" w:eastAsia="Times New Roman" w:hAnsi="Times New Roman" w:cs="Times New Roman"/>
        </w:rPr>
      </w:pPr>
      <w:proofErr w:type="spellStart"/>
      <w:r w:rsidRPr="002C7CD7">
        <w:rPr>
          <w:rFonts w:ascii="Times New Roman" w:eastAsia="Times New Roman" w:hAnsi="Times New Roman" w:cs="Times New Roman"/>
        </w:rPr>
        <w:t>Glausier</w:t>
      </w:r>
      <w:proofErr w:type="spellEnd"/>
      <w:r w:rsidRPr="002C7CD7">
        <w:rPr>
          <w:rFonts w:ascii="Times New Roman" w:eastAsia="Times New Roman" w:hAnsi="Times New Roman" w:cs="Times New Roman"/>
        </w:rPr>
        <w:t xml:space="preserve">, J., </w:t>
      </w:r>
      <w:proofErr w:type="spellStart"/>
      <w:r w:rsidRPr="002C7CD7">
        <w:rPr>
          <w:rFonts w:ascii="Times New Roman" w:eastAsia="Times New Roman" w:hAnsi="Times New Roman" w:cs="Times New Roman"/>
        </w:rPr>
        <w:t>Enwright</w:t>
      </w:r>
      <w:proofErr w:type="spellEnd"/>
      <w:r w:rsidRPr="002C7CD7">
        <w:rPr>
          <w:rFonts w:ascii="Times New Roman" w:eastAsia="Times New Roman" w:hAnsi="Times New Roman" w:cs="Times New Roman"/>
        </w:rPr>
        <w:t xml:space="preserve">, J. F., &amp; Lewis, D. (2020). Diagnosis- and Cell Type-Specific Mitochondrial Functional Pathway Signatures in Schizophrenia and Bipolar Disorder. </w:t>
      </w:r>
      <w:r w:rsidRPr="002C7CD7">
        <w:rPr>
          <w:rFonts w:ascii="Times New Roman" w:eastAsia="Times New Roman" w:hAnsi="Times New Roman" w:cs="Times New Roman"/>
          <w:i/>
          <w:iCs/>
        </w:rPr>
        <w:t>Biological Psychiatry,</w:t>
      </w:r>
      <w:r w:rsidRPr="002C7CD7">
        <w:rPr>
          <w:rFonts w:ascii="Times New Roman" w:eastAsia="Times New Roman" w:hAnsi="Times New Roman" w:cs="Times New Roman"/>
        </w:rPr>
        <w:t xml:space="preserve"> </w:t>
      </w:r>
      <w:r w:rsidRPr="002C7CD7">
        <w:rPr>
          <w:rFonts w:ascii="Times New Roman" w:eastAsia="Times New Roman" w:hAnsi="Times New Roman" w:cs="Times New Roman"/>
          <w:i/>
          <w:iCs/>
        </w:rPr>
        <w:t>87</w:t>
      </w:r>
      <w:r w:rsidRPr="002C7CD7">
        <w:rPr>
          <w:rFonts w:ascii="Times New Roman" w:eastAsia="Times New Roman" w:hAnsi="Times New Roman" w:cs="Times New Roman"/>
        </w:rPr>
        <w:t>(9). doi:10.1016/j.biopsych.2020.02.698</w:t>
      </w:r>
    </w:p>
    <w:p w14:paraId="0A07614F" w14:textId="26E94DE0" w:rsidR="006D4838" w:rsidRDefault="006D4838" w:rsidP="00D45447">
      <w:pPr>
        <w:ind w:left="720" w:hanging="720"/>
        <w:rPr>
          <w:rFonts w:ascii="Times New Roman" w:eastAsia="Times New Roman" w:hAnsi="Times New Roman" w:cs="Times New Roman"/>
          <w:bCs/>
        </w:rPr>
      </w:pPr>
      <w:r w:rsidRPr="006D4838">
        <w:rPr>
          <w:rFonts w:ascii="Times New Roman" w:eastAsia="Times New Roman" w:hAnsi="Times New Roman" w:cs="Times New Roman"/>
          <w:bCs/>
        </w:rPr>
        <w:t xml:space="preserve">González-Burgos, G., Miyamae, T., 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Krimer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 xml:space="preserve">, Y., 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Gulchina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 xml:space="preserve">, Y., 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Pafundo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 xml:space="preserve">, D. E., 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Krimer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 xml:space="preserve">, O., … Lewis, D. A. (2019). Distinct </w:t>
      </w:r>
      <w:r w:rsidR="006C4545" w:rsidRPr="006D4838">
        <w:rPr>
          <w:rFonts w:ascii="Times New Roman" w:eastAsia="Times New Roman" w:hAnsi="Times New Roman" w:cs="Times New Roman"/>
          <w:bCs/>
        </w:rPr>
        <w:t>properties of layer 3 pyramidal neurons from prefrontal and parietal areas of the monkey neocortex.</w:t>
      </w:r>
      <w:r w:rsidRPr="006D4838">
        <w:rPr>
          <w:rFonts w:ascii="Times New Roman" w:eastAsia="Times New Roman" w:hAnsi="Times New Roman" w:cs="Times New Roman"/>
          <w:bCs/>
        </w:rPr>
        <w:t xml:space="preserve"> </w:t>
      </w:r>
      <w:r w:rsidRPr="006D4838">
        <w:rPr>
          <w:rFonts w:ascii="Times New Roman" w:eastAsia="Times New Roman" w:hAnsi="Times New Roman" w:cs="Times New Roman"/>
          <w:bCs/>
          <w:i/>
          <w:iCs/>
        </w:rPr>
        <w:t>The Journal of Neuroscience, 39</w:t>
      </w:r>
      <w:r w:rsidRPr="006D4838">
        <w:rPr>
          <w:rFonts w:ascii="Times New Roman" w:eastAsia="Times New Roman" w:hAnsi="Times New Roman" w:cs="Times New Roman"/>
          <w:bCs/>
        </w:rPr>
        <w:t xml:space="preserve">(37), 7277–7290. 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doi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>: 10.1523/jneurosci.1210-19.2019</w:t>
      </w:r>
      <w:r w:rsidR="00286C26">
        <w:rPr>
          <w:rFonts w:ascii="Times New Roman" w:eastAsia="Times New Roman" w:hAnsi="Times New Roman" w:cs="Times New Roman"/>
          <w:bCs/>
        </w:rPr>
        <w:t>.</w:t>
      </w:r>
    </w:p>
    <w:p w14:paraId="3E1FC347" w14:textId="77777777" w:rsidR="006D4838" w:rsidRPr="006D4838" w:rsidRDefault="006D4838" w:rsidP="00D45447">
      <w:pPr>
        <w:ind w:left="720" w:hanging="720"/>
        <w:rPr>
          <w:rFonts w:ascii="Times New Roman" w:eastAsia="Times New Roman" w:hAnsi="Times New Roman" w:cs="Times New Roman"/>
          <w:bCs/>
        </w:rPr>
      </w:pPr>
    </w:p>
    <w:p w14:paraId="2DBA2BEC" w14:textId="5F5D6483" w:rsidR="008462BE" w:rsidRDefault="006D4838" w:rsidP="00D45447">
      <w:pPr>
        <w:ind w:left="720" w:hanging="720"/>
        <w:rPr>
          <w:rFonts w:ascii="Times New Roman" w:eastAsia="Times New Roman" w:hAnsi="Times New Roman" w:cs="Times New Roman"/>
          <w:bCs/>
        </w:rPr>
      </w:pPr>
      <w:proofErr w:type="spellStart"/>
      <w:r w:rsidRPr="006D4838">
        <w:rPr>
          <w:rFonts w:ascii="Times New Roman" w:eastAsia="Times New Roman" w:hAnsi="Times New Roman" w:cs="Times New Roman"/>
          <w:bCs/>
        </w:rPr>
        <w:t>Hoftman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 xml:space="preserve">, G. D., 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Dienel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 xml:space="preserve">, S. J., 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Bazmi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 xml:space="preserve">, H. H., Zhang, Y., Chen, K., &amp; Lewis, D. A. (2018). Altered </w:t>
      </w:r>
      <w:r w:rsidR="006C4545" w:rsidRPr="006D4838">
        <w:rPr>
          <w:rFonts w:ascii="Times New Roman" w:eastAsia="Times New Roman" w:hAnsi="Times New Roman" w:cs="Times New Roman"/>
          <w:bCs/>
        </w:rPr>
        <w:t>gradients of glutamate and gamma-aminobutyric acid transcripts in the cortical visuospatial working memory network in schizophrenia</w:t>
      </w:r>
      <w:r w:rsidRPr="006D4838">
        <w:rPr>
          <w:rFonts w:ascii="Times New Roman" w:eastAsia="Times New Roman" w:hAnsi="Times New Roman" w:cs="Times New Roman"/>
          <w:bCs/>
        </w:rPr>
        <w:t xml:space="preserve">. </w:t>
      </w:r>
      <w:r w:rsidRPr="006D4838">
        <w:rPr>
          <w:rFonts w:ascii="Times New Roman" w:eastAsia="Times New Roman" w:hAnsi="Times New Roman" w:cs="Times New Roman"/>
          <w:bCs/>
          <w:i/>
          <w:iCs/>
        </w:rPr>
        <w:t>Biological Psychiatry, 83</w:t>
      </w:r>
      <w:r w:rsidRPr="006D4838">
        <w:rPr>
          <w:rFonts w:ascii="Times New Roman" w:eastAsia="Times New Roman" w:hAnsi="Times New Roman" w:cs="Times New Roman"/>
          <w:bCs/>
        </w:rPr>
        <w:t xml:space="preserve">(8), 670–679. </w:t>
      </w:r>
      <w:proofErr w:type="spellStart"/>
      <w:r w:rsidRPr="006D4838">
        <w:rPr>
          <w:rFonts w:ascii="Times New Roman" w:eastAsia="Times New Roman" w:hAnsi="Times New Roman" w:cs="Times New Roman"/>
          <w:bCs/>
        </w:rPr>
        <w:t>doi</w:t>
      </w:r>
      <w:proofErr w:type="spellEnd"/>
      <w:r w:rsidRPr="006D4838">
        <w:rPr>
          <w:rFonts w:ascii="Times New Roman" w:eastAsia="Times New Roman" w:hAnsi="Times New Roman" w:cs="Times New Roman"/>
          <w:bCs/>
        </w:rPr>
        <w:t>: 10.1016/j.biopsych.2017.11.029</w:t>
      </w:r>
      <w:r w:rsidR="00286C26">
        <w:rPr>
          <w:rFonts w:ascii="Times New Roman" w:eastAsia="Times New Roman" w:hAnsi="Times New Roman" w:cs="Times New Roman"/>
          <w:bCs/>
        </w:rPr>
        <w:t>.</w:t>
      </w:r>
    </w:p>
    <w:p w14:paraId="750ADE63" w14:textId="3D0264CA" w:rsidR="008462BE" w:rsidRDefault="008462BE" w:rsidP="008462BE">
      <w:pPr>
        <w:rPr>
          <w:rFonts w:ascii="Times New Roman" w:eastAsia="Times New Roman" w:hAnsi="Times New Roman" w:cs="Times New Roman"/>
          <w:bCs/>
        </w:rPr>
      </w:pPr>
    </w:p>
    <w:p w14:paraId="1FE177B8" w14:textId="77777777" w:rsidR="008462BE" w:rsidRDefault="008462BE" w:rsidP="008462BE">
      <w:pPr>
        <w:rPr>
          <w:rFonts w:ascii="Times New Roman" w:eastAsia="Times New Roman" w:hAnsi="Times New Roman" w:cs="Times New Roman"/>
          <w:bCs/>
        </w:rPr>
      </w:pPr>
    </w:p>
    <w:p w14:paraId="11655AF5" w14:textId="77777777" w:rsidR="008462BE" w:rsidRPr="008462BE" w:rsidRDefault="008462BE" w:rsidP="008462BE">
      <w:pPr>
        <w:rPr>
          <w:rFonts w:ascii="Times New Roman" w:eastAsia="Times New Roman" w:hAnsi="Times New Roman" w:cs="Times New Roman"/>
          <w:b/>
        </w:rPr>
      </w:pPr>
    </w:p>
    <w:p w14:paraId="730A09AA" w14:textId="3888927E" w:rsidR="003C75C2" w:rsidRPr="000A7505" w:rsidRDefault="003C75C2" w:rsidP="001631F8">
      <w:pPr>
        <w:pStyle w:val="HTMLPreformatted"/>
        <w:spacing w:after="6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C75C2" w:rsidRPr="000A7505" w:rsidSect="009416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5AEBE" w14:textId="77777777" w:rsidR="00BF53D4" w:rsidRDefault="00BF53D4" w:rsidP="00E158A0">
      <w:r>
        <w:separator/>
      </w:r>
    </w:p>
  </w:endnote>
  <w:endnote w:type="continuationSeparator" w:id="0">
    <w:p w14:paraId="0029BC8B" w14:textId="77777777" w:rsidR="00BF53D4" w:rsidRDefault="00BF53D4" w:rsidP="00E1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D6219" w14:textId="77777777" w:rsidR="00BF53D4" w:rsidRDefault="00BF53D4" w:rsidP="00E158A0">
      <w:r>
        <w:separator/>
      </w:r>
    </w:p>
  </w:footnote>
  <w:footnote w:type="continuationSeparator" w:id="0">
    <w:p w14:paraId="0835766F" w14:textId="77777777" w:rsidR="00BF53D4" w:rsidRDefault="00BF53D4" w:rsidP="00E15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2BC8D" w14:textId="77777777" w:rsidR="00E158A0" w:rsidRDefault="00E158A0" w:rsidP="00E158A0">
    <w:pPr>
      <w:pStyle w:val="Header"/>
      <w:jc w:val="center"/>
    </w:pPr>
    <w:r>
      <w:t>References</w:t>
    </w:r>
  </w:p>
  <w:p w14:paraId="3D685945" w14:textId="77777777" w:rsidR="00E158A0" w:rsidRDefault="00E158A0" w:rsidP="00E1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14FE"/>
    <w:multiLevelType w:val="multilevel"/>
    <w:tmpl w:val="2FB4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B2E2C"/>
    <w:multiLevelType w:val="multilevel"/>
    <w:tmpl w:val="EEE8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92E96"/>
    <w:multiLevelType w:val="hybridMultilevel"/>
    <w:tmpl w:val="9DF4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E72F4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82434"/>
    <w:multiLevelType w:val="multilevel"/>
    <w:tmpl w:val="3296E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0F7A40"/>
    <w:multiLevelType w:val="hybridMultilevel"/>
    <w:tmpl w:val="E5580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F4"/>
    <w:rsid w:val="00014FE2"/>
    <w:rsid w:val="00015023"/>
    <w:rsid w:val="0003403C"/>
    <w:rsid w:val="00074D3D"/>
    <w:rsid w:val="00076FF2"/>
    <w:rsid w:val="00081D9E"/>
    <w:rsid w:val="00091F26"/>
    <w:rsid w:val="000A1590"/>
    <w:rsid w:val="000A7505"/>
    <w:rsid w:val="000C3260"/>
    <w:rsid w:val="000E5A0F"/>
    <w:rsid w:val="001018FB"/>
    <w:rsid w:val="00112598"/>
    <w:rsid w:val="00123967"/>
    <w:rsid w:val="00134491"/>
    <w:rsid w:val="00135979"/>
    <w:rsid w:val="0014301A"/>
    <w:rsid w:val="00144584"/>
    <w:rsid w:val="001560E8"/>
    <w:rsid w:val="001631F8"/>
    <w:rsid w:val="001715B2"/>
    <w:rsid w:val="001764D9"/>
    <w:rsid w:val="00184E33"/>
    <w:rsid w:val="001A3B81"/>
    <w:rsid w:val="001A4116"/>
    <w:rsid w:val="001C0302"/>
    <w:rsid w:val="001D7B92"/>
    <w:rsid w:val="001E04E9"/>
    <w:rsid w:val="002178A1"/>
    <w:rsid w:val="0025553D"/>
    <w:rsid w:val="00255CF6"/>
    <w:rsid w:val="00256FCB"/>
    <w:rsid w:val="002863B3"/>
    <w:rsid w:val="00286C26"/>
    <w:rsid w:val="00292C48"/>
    <w:rsid w:val="002C2859"/>
    <w:rsid w:val="002C4549"/>
    <w:rsid w:val="002D0656"/>
    <w:rsid w:val="002F449C"/>
    <w:rsid w:val="003134F9"/>
    <w:rsid w:val="003154DA"/>
    <w:rsid w:val="00315668"/>
    <w:rsid w:val="003445DE"/>
    <w:rsid w:val="00345C7A"/>
    <w:rsid w:val="00346CAA"/>
    <w:rsid w:val="00366ABB"/>
    <w:rsid w:val="003673DD"/>
    <w:rsid w:val="00391F1E"/>
    <w:rsid w:val="003A48F4"/>
    <w:rsid w:val="003A64DD"/>
    <w:rsid w:val="003C75C2"/>
    <w:rsid w:val="003E7C27"/>
    <w:rsid w:val="00401C12"/>
    <w:rsid w:val="00411CAE"/>
    <w:rsid w:val="00412008"/>
    <w:rsid w:val="0041274D"/>
    <w:rsid w:val="00417C02"/>
    <w:rsid w:val="00444AE6"/>
    <w:rsid w:val="00455B9B"/>
    <w:rsid w:val="0045670E"/>
    <w:rsid w:val="004579A5"/>
    <w:rsid w:val="004624BD"/>
    <w:rsid w:val="00470009"/>
    <w:rsid w:val="00494C0F"/>
    <w:rsid w:val="004A52B9"/>
    <w:rsid w:val="004B32D4"/>
    <w:rsid w:val="004B43A8"/>
    <w:rsid w:val="004B4D85"/>
    <w:rsid w:val="004B4F2D"/>
    <w:rsid w:val="004C184B"/>
    <w:rsid w:val="004C2235"/>
    <w:rsid w:val="004C6481"/>
    <w:rsid w:val="004D19F6"/>
    <w:rsid w:val="004D6511"/>
    <w:rsid w:val="004D6E61"/>
    <w:rsid w:val="004E246C"/>
    <w:rsid w:val="004F213B"/>
    <w:rsid w:val="004F7C12"/>
    <w:rsid w:val="005050E4"/>
    <w:rsid w:val="00516142"/>
    <w:rsid w:val="00532280"/>
    <w:rsid w:val="00532B1F"/>
    <w:rsid w:val="0053650F"/>
    <w:rsid w:val="00555750"/>
    <w:rsid w:val="0055699C"/>
    <w:rsid w:val="00560292"/>
    <w:rsid w:val="00570FCF"/>
    <w:rsid w:val="005725FB"/>
    <w:rsid w:val="00583131"/>
    <w:rsid w:val="00590C89"/>
    <w:rsid w:val="005A2045"/>
    <w:rsid w:val="005C6A11"/>
    <w:rsid w:val="005F4FBD"/>
    <w:rsid w:val="00603F9D"/>
    <w:rsid w:val="006069AF"/>
    <w:rsid w:val="00612FA2"/>
    <w:rsid w:val="0062319E"/>
    <w:rsid w:val="0063584E"/>
    <w:rsid w:val="00642ECF"/>
    <w:rsid w:val="00646A0B"/>
    <w:rsid w:val="00657D06"/>
    <w:rsid w:val="00672BD8"/>
    <w:rsid w:val="0067414D"/>
    <w:rsid w:val="00676C0B"/>
    <w:rsid w:val="00684CAF"/>
    <w:rsid w:val="00691F4C"/>
    <w:rsid w:val="0069578C"/>
    <w:rsid w:val="006A168F"/>
    <w:rsid w:val="006A3238"/>
    <w:rsid w:val="006B2AB8"/>
    <w:rsid w:val="006C340C"/>
    <w:rsid w:val="006C4545"/>
    <w:rsid w:val="006D4838"/>
    <w:rsid w:val="006E776C"/>
    <w:rsid w:val="00714C29"/>
    <w:rsid w:val="007161DB"/>
    <w:rsid w:val="00717EBA"/>
    <w:rsid w:val="00721439"/>
    <w:rsid w:val="0074405D"/>
    <w:rsid w:val="00763CA8"/>
    <w:rsid w:val="00764611"/>
    <w:rsid w:val="007779CC"/>
    <w:rsid w:val="00780439"/>
    <w:rsid w:val="00796559"/>
    <w:rsid w:val="007A336E"/>
    <w:rsid w:val="007B1654"/>
    <w:rsid w:val="007B29B2"/>
    <w:rsid w:val="007E10E5"/>
    <w:rsid w:val="007E2038"/>
    <w:rsid w:val="007F011D"/>
    <w:rsid w:val="00815C0F"/>
    <w:rsid w:val="00843CB2"/>
    <w:rsid w:val="008457B3"/>
    <w:rsid w:val="008462BE"/>
    <w:rsid w:val="00855AAE"/>
    <w:rsid w:val="00857A92"/>
    <w:rsid w:val="00860B0B"/>
    <w:rsid w:val="00861812"/>
    <w:rsid w:val="00866C31"/>
    <w:rsid w:val="00866FAE"/>
    <w:rsid w:val="00881BD5"/>
    <w:rsid w:val="00882836"/>
    <w:rsid w:val="0089348D"/>
    <w:rsid w:val="00897CB2"/>
    <w:rsid w:val="008B07C9"/>
    <w:rsid w:val="008E52C8"/>
    <w:rsid w:val="009119ED"/>
    <w:rsid w:val="009219B0"/>
    <w:rsid w:val="00922C2C"/>
    <w:rsid w:val="00940FA9"/>
    <w:rsid w:val="009416A5"/>
    <w:rsid w:val="0094231E"/>
    <w:rsid w:val="00952E5B"/>
    <w:rsid w:val="009564B2"/>
    <w:rsid w:val="00957BFC"/>
    <w:rsid w:val="009751F1"/>
    <w:rsid w:val="00986378"/>
    <w:rsid w:val="009875A2"/>
    <w:rsid w:val="009A0924"/>
    <w:rsid w:val="009A679D"/>
    <w:rsid w:val="009B35FE"/>
    <w:rsid w:val="009B691B"/>
    <w:rsid w:val="009D437D"/>
    <w:rsid w:val="009E1719"/>
    <w:rsid w:val="009E2094"/>
    <w:rsid w:val="009E6F61"/>
    <w:rsid w:val="009F65A0"/>
    <w:rsid w:val="00A0586B"/>
    <w:rsid w:val="00A07718"/>
    <w:rsid w:val="00A12FF1"/>
    <w:rsid w:val="00A16E4B"/>
    <w:rsid w:val="00A24EF5"/>
    <w:rsid w:val="00A50450"/>
    <w:rsid w:val="00A5484B"/>
    <w:rsid w:val="00A55286"/>
    <w:rsid w:val="00AB08A6"/>
    <w:rsid w:val="00AC3BD7"/>
    <w:rsid w:val="00AD14C1"/>
    <w:rsid w:val="00AD6F7C"/>
    <w:rsid w:val="00AF333C"/>
    <w:rsid w:val="00B0536E"/>
    <w:rsid w:val="00B1460A"/>
    <w:rsid w:val="00B24DC7"/>
    <w:rsid w:val="00B32EBD"/>
    <w:rsid w:val="00B54339"/>
    <w:rsid w:val="00B61954"/>
    <w:rsid w:val="00B62444"/>
    <w:rsid w:val="00B73B53"/>
    <w:rsid w:val="00B94E46"/>
    <w:rsid w:val="00B94E4F"/>
    <w:rsid w:val="00BC4543"/>
    <w:rsid w:val="00BE1107"/>
    <w:rsid w:val="00BE70AB"/>
    <w:rsid w:val="00BF53D4"/>
    <w:rsid w:val="00C11292"/>
    <w:rsid w:val="00C11683"/>
    <w:rsid w:val="00C32E65"/>
    <w:rsid w:val="00C42F50"/>
    <w:rsid w:val="00C8092F"/>
    <w:rsid w:val="00C874A7"/>
    <w:rsid w:val="00C96046"/>
    <w:rsid w:val="00C96C5D"/>
    <w:rsid w:val="00CA5FB2"/>
    <w:rsid w:val="00D05DA4"/>
    <w:rsid w:val="00D1327F"/>
    <w:rsid w:val="00D1635E"/>
    <w:rsid w:val="00D20858"/>
    <w:rsid w:val="00D31EBC"/>
    <w:rsid w:val="00D45447"/>
    <w:rsid w:val="00D54648"/>
    <w:rsid w:val="00D65DCB"/>
    <w:rsid w:val="00D71117"/>
    <w:rsid w:val="00D739A9"/>
    <w:rsid w:val="00D77396"/>
    <w:rsid w:val="00D868C2"/>
    <w:rsid w:val="00D95690"/>
    <w:rsid w:val="00DA05B1"/>
    <w:rsid w:val="00DB2EA3"/>
    <w:rsid w:val="00DB2F75"/>
    <w:rsid w:val="00DB4744"/>
    <w:rsid w:val="00DC3ECF"/>
    <w:rsid w:val="00DD2E12"/>
    <w:rsid w:val="00DD60F3"/>
    <w:rsid w:val="00DE08B8"/>
    <w:rsid w:val="00DE1762"/>
    <w:rsid w:val="00DE29FC"/>
    <w:rsid w:val="00DF4490"/>
    <w:rsid w:val="00E12FAC"/>
    <w:rsid w:val="00E155AB"/>
    <w:rsid w:val="00E158A0"/>
    <w:rsid w:val="00E34C16"/>
    <w:rsid w:val="00E427D3"/>
    <w:rsid w:val="00E713D9"/>
    <w:rsid w:val="00E909DA"/>
    <w:rsid w:val="00E95B7F"/>
    <w:rsid w:val="00EA087C"/>
    <w:rsid w:val="00EA76AF"/>
    <w:rsid w:val="00EB1FA2"/>
    <w:rsid w:val="00EC5622"/>
    <w:rsid w:val="00EE1610"/>
    <w:rsid w:val="00EE3C75"/>
    <w:rsid w:val="00EF37A8"/>
    <w:rsid w:val="00F06840"/>
    <w:rsid w:val="00F0798E"/>
    <w:rsid w:val="00F07BC6"/>
    <w:rsid w:val="00F14C58"/>
    <w:rsid w:val="00F2576F"/>
    <w:rsid w:val="00F35F6C"/>
    <w:rsid w:val="00F40F7D"/>
    <w:rsid w:val="00F6087C"/>
    <w:rsid w:val="00F9398D"/>
    <w:rsid w:val="00FB1CF8"/>
    <w:rsid w:val="00FC193B"/>
    <w:rsid w:val="00FC2556"/>
    <w:rsid w:val="00FC3425"/>
    <w:rsid w:val="00FC70C7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316D"/>
  <w15:chartTrackingRefBased/>
  <w15:docId w15:val="{A309BA92-4852-9942-9E20-A71ECBAA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7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A48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2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A48F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A48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A48F4"/>
    <w:rPr>
      <w:b/>
      <w:bCs/>
    </w:rPr>
  </w:style>
  <w:style w:type="character" w:customStyle="1" w:styleId="apple-converted-space">
    <w:name w:val="apple-converted-space"/>
    <w:basedOn w:val="DefaultParagraphFont"/>
    <w:rsid w:val="003A48F4"/>
  </w:style>
  <w:style w:type="paragraph" w:styleId="NormalWeb">
    <w:name w:val="Normal (Web)"/>
    <w:basedOn w:val="Normal"/>
    <w:uiPriority w:val="99"/>
    <w:unhideWhenUsed/>
    <w:rsid w:val="003A48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A48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rnl">
    <w:name w:val="jrnl"/>
    <w:basedOn w:val="DefaultParagraphFont"/>
    <w:rsid w:val="003A48F4"/>
  </w:style>
  <w:style w:type="paragraph" w:styleId="ListParagraph">
    <w:name w:val="List Paragraph"/>
    <w:basedOn w:val="Normal"/>
    <w:uiPriority w:val="34"/>
    <w:qFormat/>
    <w:rsid w:val="00E15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8A0"/>
  </w:style>
  <w:style w:type="paragraph" w:styleId="Footer">
    <w:name w:val="footer"/>
    <w:basedOn w:val="Normal"/>
    <w:link w:val="FooterChar"/>
    <w:uiPriority w:val="99"/>
    <w:unhideWhenUsed/>
    <w:rsid w:val="00E15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8A0"/>
  </w:style>
  <w:style w:type="paragraph" w:styleId="HTMLPreformatted">
    <w:name w:val="HTML Preformatted"/>
    <w:basedOn w:val="Normal"/>
    <w:link w:val="HTMLPreformattedChar"/>
    <w:uiPriority w:val="99"/>
    <w:unhideWhenUsed/>
    <w:rsid w:val="00A50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0450"/>
    <w:rPr>
      <w:rFonts w:ascii="Courier New" w:eastAsia="Times New Roman" w:hAnsi="Courier New" w:cs="Courier New"/>
      <w:sz w:val="20"/>
      <w:szCs w:val="20"/>
    </w:rPr>
  </w:style>
  <w:style w:type="character" w:customStyle="1" w:styleId="Subtitle1">
    <w:name w:val="Subtitle1"/>
    <w:basedOn w:val="DefaultParagraphFont"/>
    <w:rsid w:val="00A0586B"/>
  </w:style>
  <w:style w:type="character" w:customStyle="1" w:styleId="colon-for-citation-subtitle">
    <w:name w:val="colon-for-citation-subtitle"/>
    <w:basedOn w:val="DefaultParagraphFont"/>
    <w:rsid w:val="00A0586B"/>
  </w:style>
  <w:style w:type="paragraph" w:styleId="BalloonText">
    <w:name w:val="Balloon Text"/>
    <w:basedOn w:val="Normal"/>
    <w:link w:val="BalloonTextChar"/>
    <w:uiPriority w:val="99"/>
    <w:semiHidden/>
    <w:unhideWhenUsed/>
    <w:rsid w:val="00292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1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5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2B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A077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1327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8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mh.nih.gov/about/director/messages/2019/a-hypothesis-based-approach-the-use-of-animals-in-mental-health-research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Sebastian</dc:creator>
  <cp:keywords/>
  <dc:description/>
  <cp:lastModifiedBy>Amber Sebastian</cp:lastModifiedBy>
  <cp:revision>2</cp:revision>
  <cp:lastPrinted>2019-01-10T22:47:00Z</cp:lastPrinted>
  <dcterms:created xsi:type="dcterms:W3CDTF">2021-01-21T21:00:00Z</dcterms:created>
  <dcterms:modified xsi:type="dcterms:W3CDTF">2021-01-21T21:00:00Z</dcterms:modified>
</cp:coreProperties>
</file>